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F54AE5" w14:textId="77777777" w:rsidR="007226C5" w:rsidRDefault="003B3DAA" w:rsidP="007226C5">
      <w:pPr>
        <w:pStyle w:val="ConsPlusNormal"/>
        <w:ind w:left="10915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sz w:val="16"/>
          <w:szCs w:val="16"/>
        </w:rPr>
        <w:t>При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ложение №7 </w:t>
      </w:r>
    </w:p>
    <w:p w14:paraId="552ED4B1" w14:textId="7D95F1A3" w:rsidR="00331E8D" w:rsidRPr="003B3DAA" w:rsidRDefault="007226C5" w:rsidP="007226C5">
      <w:pPr>
        <w:pStyle w:val="ConsPlusNormal"/>
        <w:ind w:left="10915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к решению </w:t>
      </w:r>
      <w:r w:rsidR="003B3DAA" w:rsidRPr="003B3DAA">
        <w:rPr>
          <w:rFonts w:ascii="Times New Roman" w:hAnsi="Times New Roman" w:cs="Times New Roman"/>
          <w:bCs/>
          <w:sz w:val="16"/>
          <w:szCs w:val="16"/>
        </w:rPr>
        <w:t>муниц</w:t>
      </w:r>
      <w:r>
        <w:rPr>
          <w:rFonts w:ascii="Times New Roman" w:hAnsi="Times New Roman" w:cs="Times New Roman"/>
          <w:bCs/>
          <w:sz w:val="16"/>
          <w:szCs w:val="16"/>
        </w:rPr>
        <w:t>ипального Собрания</w:t>
      </w:r>
      <w:r w:rsidR="00C57CA3">
        <w:rPr>
          <w:rFonts w:ascii="Times New Roman" w:hAnsi="Times New Roman" w:cs="Times New Roman"/>
          <w:bCs/>
          <w:sz w:val="16"/>
          <w:szCs w:val="16"/>
        </w:rPr>
        <w:t xml:space="preserve"> №</w:t>
      </w:r>
      <w:r w:rsidR="0020414D">
        <w:rPr>
          <w:rFonts w:ascii="Times New Roman" w:hAnsi="Times New Roman" w:cs="Times New Roman"/>
          <w:bCs/>
          <w:sz w:val="16"/>
          <w:szCs w:val="16"/>
        </w:rPr>
        <w:t xml:space="preserve"> </w:t>
      </w:r>
      <w:r>
        <w:rPr>
          <w:rFonts w:ascii="Times New Roman" w:hAnsi="Times New Roman" w:cs="Times New Roman"/>
          <w:bCs/>
          <w:sz w:val="16"/>
          <w:szCs w:val="16"/>
        </w:rPr>
        <w:t>192</w:t>
      </w:r>
      <w:r w:rsidR="00755D99">
        <w:rPr>
          <w:rFonts w:ascii="Times New Roman" w:hAnsi="Times New Roman" w:cs="Times New Roman"/>
          <w:bCs/>
          <w:sz w:val="16"/>
          <w:szCs w:val="16"/>
        </w:rPr>
        <w:t xml:space="preserve"> от</w:t>
      </w:r>
      <w:r w:rsidR="0020414D">
        <w:rPr>
          <w:rFonts w:ascii="Times New Roman" w:hAnsi="Times New Roman" w:cs="Times New Roman"/>
          <w:bCs/>
          <w:sz w:val="16"/>
          <w:szCs w:val="16"/>
        </w:rPr>
        <w:t xml:space="preserve"> </w:t>
      </w:r>
      <w:r>
        <w:rPr>
          <w:rFonts w:ascii="Times New Roman" w:hAnsi="Times New Roman" w:cs="Times New Roman"/>
          <w:bCs/>
          <w:sz w:val="16"/>
          <w:szCs w:val="16"/>
        </w:rPr>
        <w:t xml:space="preserve">29 </w:t>
      </w:r>
      <w:bookmarkStart w:id="0" w:name="_GoBack"/>
      <w:bookmarkEnd w:id="0"/>
      <w:r>
        <w:rPr>
          <w:rFonts w:ascii="Times New Roman" w:hAnsi="Times New Roman" w:cs="Times New Roman"/>
          <w:bCs/>
          <w:sz w:val="16"/>
          <w:szCs w:val="16"/>
        </w:rPr>
        <w:t>мая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202</w:t>
      </w:r>
      <w:r w:rsidR="00D1109D" w:rsidRPr="007226C5">
        <w:rPr>
          <w:rFonts w:ascii="Times New Roman" w:hAnsi="Times New Roman" w:cs="Times New Roman"/>
          <w:bCs/>
          <w:sz w:val="16"/>
          <w:szCs w:val="16"/>
        </w:rPr>
        <w:t>6</w:t>
      </w:r>
      <w:r>
        <w:rPr>
          <w:rFonts w:ascii="Times New Roman" w:hAnsi="Times New Roman" w:cs="Times New Roman"/>
          <w:bCs/>
          <w:sz w:val="16"/>
          <w:szCs w:val="16"/>
        </w:rPr>
        <w:t xml:space="preserve"> года 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«Об исполнении бюджета Новобурасского </w:t>
      </w:r>
      <w:r>
        <w:rPr>
          <w:rFonts w:ascii="Times New Roman" w:hAnsi="Times New Roman" w:cs="Times New Roman"/>
          <w:bCs/>
          <w:sz w:val="16"/>
          <w:szCs w:val="16"/>
        </w:rPr>
        <w:t>м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>униципального района за 20</w:t>
      </w:r>
      <w:r w:rsidR="008A2E59" w:rsidRPr="003B3DAA">
        <w:rPr>
          <w:rFonts w:ascii="Times New Roman" w:hAnsi="Times New Roman" w:cs="Times New Roman"/>
          <w:bCs/>
          <w:sz w:val="16"/>
          <w:szCs w:val="16"/>
        </w:rPr>
        <w:t>2</w:t>
      </w:r>
      <w:r w:rsidR="00D1109D" w:rsidRPr="007226C5">
        <w:rPr>
          <w:rFonts w:ascii="Times New Roman" w:hAnsi="Times New Roman" w:cs="Times New Roman"/>
          <w:bCs/>
          <w:sz w:val="16"/>
          <w:szCs w:val="16"/>
        </w:rPr>
        <w:t>5</w:t>
      </w:r>
      <w:r w:rsidR="00175B95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>год»</w:t>
      </w:r>
    </w:p>
    <w:p w14:paraId="00A25F33" w14:textId="77777777" w:rsidR="00467329" w:rsidRPr="005074D1" w:rsidRDefault="005074D1" w:rsidP="005074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Отчет о состоянии муниципального долга</w:t>
      </w:r>
    </w:p>
    <w:p w14:paraId="702AD348" w14:textId="77777777" w:rsidR="00393CCE" w:rsidRPr="005074D1" w:rsidRDefault="00D0200A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Новобурасского муниципального района</w:t>
      </w:r>
    </w:p>
    <w:p w14:paraId="35F8745C" w14:textId="5928B0BA" w:rsidR="00467329" w:rsidRPr="005074D1" w:rsidRDefault="00467329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по состоянию </w:t>
      </w:r>
      <w:r w:rsidR="005074D1" w:rsidRPr="005074D1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D0200A" w:rsidRPr="005074D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1109D" w:rsidRPr="007226C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14:paraId="1794AE8A" w14:textId="77777777" w:rsidR="00643304" w:rsidRDefault="00643304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14:paraId="07CB05D7" w14:textId="77777777" w:rsidR="00D1109D" w:rsidRPr="007226C5" w:rsidRDefault="00D1109D" w:rsidP="00D1109D">
      <w:pPr>
        <w:pStyle w:val="ConsPlusNormal"/>
        <w:outlineLvl w:val="1"/>
        <w:rPr>
          <w:rFonts w:ascii="Tahoma" w:hAnsi="Tahoma" w:cs="Tahoma"/>
          <w:sz w:val="12"/>
          <w:szCs w:val="16"/>
        </w:rPr>
      </w:pPr>
    </w:p>
    <w:p w14:paraId="35A1F2B9" w14:textId="3264505E" w:rsidR="007226C5" w:rsidRDefault="00D1109D" w:rsidP="007226C5">
      <w:pPr>
        <w:pStyle w:val="ConsPlusNormal"/>
        <w:jc w:val="center"/>
        <w:outlineLvl w:val="1"/>
        <w:rPr>
          <w:rFonts w:ascii="Times New Roman" w:hAnsi="Times New Roman" w:cs="Times New Roman"/>
          <w:sz w:val="20"/>
          <w:szCs w:val="24"/>
        </w:rPr>
      </w:pPr>
      <w:r w:rsidRPr="007226C5">
        <w:rPr>
          <w:rFonts w:ascii="Times New Roman" w:hAnsi="Times New Roman" w:cs="Times New Roman"/>
          <w:sz w:val="20"/>
          <w:szCs w:val="24"/>
        </w:rPr>
        <w:t>БЮДЖЕТНЫЕ КРЕДИТЫ, ПРИВЛЕЧЕННЫЕ В ВАЛЮТЕ</w:t>
      </w:r>
    </w:p>
    <w:p w14:paraId="60E757E1" w14:textId="20E96D3D" w:rsidR="00D1109D" w:rsidRPr="007226C5" w:rsidRDefault="00D1109D" w:rsidP="007226C5">
      <w:pPr>
        <w:pStyle w:val="ConsPlusNormal"/>
        <w:jc w:val="center"/>
        <w:outlineLvl w:val="1"/>
        <w:rPr>
          <w:rFonts w:ascii="Times New Roman" w:hAnsi="Times New Roman" w:cs="Times New Roman"/>
          <w:sz w:val="20"/>
          <w:szCs w:val="24"/>
        </w:rPr>
      </w:pPr>
      <w:r w:rsidRPr="007226C5">
        <w:rPr>
          <w:rFonts w:ascii="Times New Roman" w:hAnsi="Times New Roman" w:cs="Times New Roman"/>
          <w:sz w:val="20"/>
          <w:szCs w:val="24"/>
        </w:rPr>
        <w:t>РОССИЙСКОЙ ФЕДЕРАЦИИ В МЕСТНЫЙ БЮДЖЕТ ИЗ ДРУГИХ БЮДЖЕТОВ</w:t>
      </w:r>
    </w:p>
    <w:p w14:paraId="26232E01" w14:textId="77777777" w:rsidR="00D1109D" w:rsidRPr="007226C5" w:rsidRDefault="00D1109D" w:rsidP="007226C5">
      <w:pPr>
        <w:pStyle w:val="ConsPlusNormal"/>
        <w:jc w:val="center"/>
        <w:rPr>
          <w:rFonts w:ascii="Times New Roman" w:hAnsi="Times New Roman" w:cs="Times New Roman"/>
          <w:sz w:val="20"/>
          <w:szCs w:val="24"/>
        </w:rPr>
      </w:pPr>
      <w:r w:rsidRPr="007226C5">
        <w:rPr>
          <w:rFonts w:ascii="Times New Roman" w:hAnsi="Times New Roman" w:cs="Times New Roman"/>
          <w:sz w:val="20"/>
          <w:szCs w:val="24"/>
        </w:rPr>
        <w:t>БЮДЖЕТНОЙ СИСТЕМЫ РОССИЙСКОЙ ФЕДЕРАЦИИ</w:t>
      </w:r>
    </w:p>
    <w:p w14:paraId="2EA898FB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1501AD01" w14:textId="77777777" w:rsidR="00D1109D" w:rsidRPr="007226C5" w:rsidRDefault="00D1109D" w:rsidP="00D1109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7226C5">
        <w:rPr>
          <w:rFonts w:ascii="Times New Roman" w:hAnsi="Times New Roman" w:cs="Times New Roman"/>
          <w:sz w:val="16"/>
          <w:szCs w:val="16"/>
        </w:rPr>
        <w:t>рублей</w:t>
      </w:r>
    </w:p>
    <w:p w14:paraId="7C56AE57" w14:textId="77777777" w:rsidR="00D1109D" w:rsidRPr="00467329" w:rsidRDefault="00D1109D" w:rsidP="00D1109D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3"/>
        <w:gridCol w:w="715"/>
        <w:gridCol w:w="771"/>
        <w:gridCol w:w="698"/>
        <w:gridCol w:w="670"/>
        <w:gridCol w:w="670"/>
        <w:gridCol w:w="670"/>
        <w:gridCol w:w="772"/>
        <w:gridCol w:w="675"/>
        <w:gridCol w:w="459"/>
        <w:gridCol w:w="585"/>
        <w:gridCol w:w="554"/>
        <w:gridCol w:w="378"/>
        <w:gridCol w:w="459"/>
        <w:gridCol w:w="507"/>
        <w:gridCol w:w="317"/>
        <w:gridCol w:w="594"/>
        <w:gridCol w:w="507"/>
        <w:gridCol w:w="585"/>
        <w:gridCol w:w="808"/>
        <w:gridCol w:w="692"/>
        <w:gridCol w:w="483"/>
        <w:gridCol w:w="633"/>
        <w:gridCol w:w="547"/>
        <w:gridCol w:w="692"/>
      </w:tblGrid>
      <w:tr w:rsidR="00D1109D" w:rsidRPr="007226C5" w14:paraId="386FA95A" w14:textId="77777777" w:rsidTr="007226C5">
        <w:trPr>
          <w:trHeight w:val="824"/>
        </w:trPr>
        <w:tc>
          <w:tcPr>
            <w:tcW w:w="91" w:type="pct"/>
            <w:vMerge w:val="restart"/>
            <w:vAlign w:val="center"/>
          </w:tcPr>
          <w:p w14:paraId="246B3B8A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N п/п</w:t>
            </w:r>
          </w:p>
        </w:tc>
        <w:tc>
          <w:tcPr>
            <w:tcW w:w="251" w:type="pct"/>
            <w:vMerge w:val="restart"/>
            <w:vAlign w:val="center"/>
          </w:tcPr>
          <w:p w14:paraId="40D7E165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Кредитор</w:t>
            </w:r>
          </w:p>
        </w:tc>
        <w:tc>
          <w:tcPr>
            <w:tcW w:w="287" w:type="pct"/>
            <w:vMerge w:val="restart"/>
            <w:vAlign w:val="center"/>
          </w:tcPr>
          <w:p w14:paraId="34EEA560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Основание предоставления кредита</w:t>
            </w:r>
          </w:p>
        </w:tc>
        <w:tc>
          <w:tcPr>
            <w:tcW w:w="197" w:type="pct"/>
            <w:vMerge w:val="restart"/>
            <w:vAlign w:val="center"/>
          </w:tcPr>
          <w:p w14:paraId="424B2ADE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Срок исполнения обязательств по договору (соглашению)</w:t>
            </w:r>
          </w:p>
        </w:tc>
        <w:tc>
          <w:tcPr>
            <w:tcW w:w="243" w:type="pct"/>
            <w:vMerge w:val="restart"/>
            <w:vAlign w:val="center"/>
          </w:tcPr>
          <w:p w14:paraId="58B85C11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Дата договора (соглашения)</w:t>
            </w:r>
          </w:p>
        </w:tc>
        <w:tc>
          <w:tcPr>
            <w:tcW w:w="244" w:type="pct"/>
            <w:vMerge w:val="restart"/>
            <w:vAlign w:val="center"/>
          </w:tcPr>
          <w:p w14:paraId="33B0D4B7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Номер договора (соглашения)</w:t>
            </w:r>
          </w:p>
        </w:tc>
        <w:tc>
          <w:tcPr>
            <w:tcW w:w="146" w:type="pct"/>
            <w:vMerge w:val="restart"/>
            <w:vAlign w:val="center"/>
          </w:tcPr>
          <w:p w14:paraId="21DD3079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Дата и номер договора (соглашения) о пролонгации</w:t>
            </w:r>
          </w:p>
        </w:tc>
        <w:tc>
          <w:tcPr>
            <w:tcW w:w="438" w:type="pct"/>
            <w:gridSpan w:val="2"/>
            <w:vAlign w:val="center"/>
          </w:tcPr>
          <w:p w14:paraId="3D994A14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Процентная ставка</w:t>
            </w:r>
          </w:p>
        </w:tc>
        <w:tc>
          <w:tcPr>
            <w:tcW w:w="438" w:type="pct"/>
            <w:gridSpan w:val="2"/>
            <w:vAlign w:val="center"/>
          </w:tcPr>
          <w:p w14:paraId="3CBBBCFA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01.01.2025</w:t>
            </w:r>
          </w:p>
        </w:tc>
        <w:tc>
          <w:tcPr>
            <w:tcW w:w="877" w:type="pct"/>
            <w:gridSpan w:val="6"/>
            <w:vAlign w:val="center"/>
          </w:tcPr>
          <w:p w14:paraId="094DA940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12 мес. 2025 года</w:t>
            </w:r>
          </w:p>
        </w:tc>
        <w:tc>
          <w:tcPr>
            <w:tcW w:w="487" w:type="pct"/>
            <w:gridSpan w:val="2"/>
            <w:vAlign w:val="center"/>
          </w:tcPr>
          <w:p w14:paraId="0362BB58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01.01.2026</w:t>
            </w:r>
          </w:p>
        </w:tc>
        <w:tc>
          <w:tcPr>
            <w:tcW w:w="244" w:type="pct"/>
            <w:vMerge w:val="restart"/>
            <w:vAlign w:val="center"/>
          </w:tcPr>
          <w:p w14:paraId="7DB9D031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Цель привлечения бюджетного кредита</w:t>
            </w:r>
          </w:p>
        </w:tc>
        <w:tc>
          <w:tcPr>
            <w:tcW w:w="256" w:type="pct"/>
            <w:vMerge w:val="restart"/>
            <w:vAlign w:val="center"/>
          </w:tcPr>
          <w:p w14:paraId="5C74F4F7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Форма обеспечения долгового обязательства</w:t>
            </w:r>
          </w:p>
        </w:tc>
        <w:tc>
          <w:tcPr>
            <w:tcW w:w="548" w:type="pct"/>
            <w:gridSpan w:val="3"/>
            <w:vMerge w:val="restart"/>
            <w:vAlign w:val="center"/>
          </w:tcPr>
          <w:p w14:paraId="0DE689AA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Фактические расходы на обслуживание долгового обязательства за 12</w:t>
            </w:r>
          </w:p>
          <w:p w14:paraId="603C01BE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 xml:space="preserve"> мес. 2025 года</w:t>
            </w:r>
          </w:p>
        </w:tc>
        <w:tc>
          <w:tcPr>
            <w:tcW w:w="253" w:type="pct"/>
            <w:vMerge w:val="restart"/>
            <w:vAlign w:val="center"/>
          </w:tcPr>
          <w:p w14:paraId="791BBEB2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Дата внесения записи о регистрации обязательства</w:t>
            </w:r>
          </w:p>
        </w:tc>
      </w:tr>
      <w:tr w:rsidR="00D1109D" w:rsidRPr="007226C5" w14:paraId="0C8E2BB6" w14:textId="77777777" w:rsidTr="007226C5">
        <w:trPr>
          <w:trHeight w:val="259"/>
        </w:trPr>
        <w:tc>
          <w:tcPr>
            <w:tcW w:w="91" w:type="pct"/>
            <w:vMerge/>
          </w:tcPr>
          <w:p w14:paraId="2EC0B0BF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14:paraId="31495B11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14:paraId="6637602F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14:paraId="7571D013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14:paraId="2A486369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361A8C63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14:paraId="33887241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 w:val="restart"/>
            <w:vAlign w:val="center"/>
          </w:tcPr>
          <w:p w14:paraId="1493FB9C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первоначальная</w:t>
            </w:r>
          </w:p>
        </w:tc>
        <w:tc>
          <w:tcPr>
            <w:tcW w:w="195" w:type="pct"/>
            <w:vMerge w:val="restart"/>
            <w:vAlign w:val="center"/>
          </w:tcPr>
          <w:p w14:paraId="0C285AE7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действующая</w:t>
            </w:r>
          </w:p>
        </w:tc>
        <w:tc>
          <w:tcPr>
            <w:tcW w:w="340" w:type="pct"/>
            <w:vMerge w:val="restart"/>
            <w:vAlign w:val="center"/>
          </w:tcPr>
          <w:p w14:paraId="0334117C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8" w:type="pct"/>
            <w:vMerge w:val="restart"/>
            <w:vAlign w:val="center"/>
          </w:tcPr>
          <w:p w14:paraId="7F8F730C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341" w:type="pct"/>
            <w:gridSpan w:val="2"/>
            <w:vAlign w:val="center"/>
          </w:tcPr>
          <w:p w14:paraId="3D3D8B9F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Привлечение</w:t>
            </w:r>
          </w:p>
        </w:tc>
        <w:tc>
          <w:tcPr>
            <w:tcW w:w="381" w:type="pct"/>
            <w:gridSpan w:val="2"/>
            <w:vAlign w:val="center"/>
          </w:tcPr>
          <w:p w14:paraId="7D2231B1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Погашение</w:t>
            </w:r>
          </w:p>
        </w:tc>
        <w:tc>
          <w:tcPr>
            <w:tcW w:w="155" w:type="pct"/>
            <w:gridSpan w:val="2"/>
            <w:vAlign w:val="center"/>
          </w:tcPr>
          <w:p w14:paraId="23D958D3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Реструктуризация</w:t>
            </w:r>
          </w:p>
        </w:tc>
        <w:tc>
          <w:tcPr>
            <w:tcW w:w="341" w:type="pct"/>
            <w:vMerge w:val="restart"/>
            <w:vAlign w:val="center"/>
          </w:tcPr>
          <w:p w14:paraId="64316480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46" w:type="pct"/>
            <w:vMerge w:val="restart"/>
            <w:vAlign w:val="center"/>
          </w:tcPr>
          <w:p w14:paraId="55E97823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44" w:type="pct"/>
            <w:vMerge/>
          </w:tcPr>
          <w:p w14:paraId="78B2B74B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14:paraId="7B2EBD9D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8" w:type="pct"/>
            <w:gridSpan w:val="3"/>
            <w:vMerge/>
          </w:tcPr>
          <w:p w14:paraId="4B2D3C86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  <w:vMerge/>
          </w:tcPr>
          <w:p w14:paraId="2177D0B3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109D" w:rsidRPr="007226C5" w14:paraId="143A03EA" w14:textId="77777777" w:rsidTr="007226C5">
        <w:trPr>
          <w:trHeight w:val="1232"/>
        </w:trPr>
        <w:tc>
          <w:tcPr>
            <w:tcW w:w="91" w:type="pct"/>
            <w:vMerge/>
          </w:tcPr>
          <w:p w14:paraId="452F9FF0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14:paraId="4F178437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14:paraId="54381D80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14:paraId="07D0AA72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14:paraId="6B277CF3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64F1768D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14:paraId="1E5DFE3A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14:paraId="16EECC57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14:paraId="6221F434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  <w:vMerge/>
          </w:tcPr>
          <w:p w14:paraId="4BA25D7C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  <w:vMerge/>
          </w:tcPr>
          <w:p w14:paraId="2EE93BC9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Align w:val="center"/>
          </w:tcPr>
          <w:p w14:paraId="44A74A69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95" w:type="pct"/>
            <w:vAlign w:val="center"/>
          </w:tcPr>
          <w:p w14:paraId="60DE876B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155" w:type="pct"/>
            <w:vAlign w:val="center"/>
          </w:tcPr>
          <w:p w14:paraId="53FDF594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226" w:type="pct"/>
            <w:vAlign w:val="center"/>
          </w:tcPr>
          <w:p w14:paraId="50C30336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51" w:type="pct"/>
            <w:vAlign w:val="center"/>
          </w:tcPr>
          <w:p w14:paraId="645EFD4A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04" w:type="pct"/>
            <w:vAlign w:val="center"/>
          </w:tcPr>
          <w:p w14:paraId="2B27F572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341" w:type="pct"/>
            <w:vMerge/>
          </w:tcPr>
          <w:p w14:paraId="36FFF007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14:paraId="13A81FAD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33D3EF3D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14:paraId="648DC442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14:paraId="2DAF14A9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31" w:type="pct"/>
            <w:vAlign w:val="center"/>
          </w:tcPr>
          <w:p w14:paraId="30B85476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93" w:type="pct"/>
            <w:vAlign w:val="center"/>
          </w:tcPr>
          <w:p w14:paraId="2A8D0E22" w14:textId="77777777" w:rsidR="00D1109D" w:rsidRPr="007226C5" w:rsidRDefault="00D1109D" w:rsidP="002D5E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прочие, в т.ч.: штрафы, пени, неустойки</w:t>
            </w:r>
          </w:p>
        </w:tc>
        <w:tc>
          <w:tcPr>
            <w:tcW w:w="253" w:type="pct"/>
            <w:vMerge/>
          </w:tcPr>
          <w:p w14:paraId="0063EAF9" w14:textId="77777777" w:rsidR="00D1109D" w:rsidRPr="007226C5" w:rsidRDefault="00D1109D" w:rsidP="002D5E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109D" w:rsidRPr="007226C5" w14:paraId="4A9A0C4C" w14:textId="77777777" w:rsidTr="007226C5">
        <w:trPr>
          <w:trHeight w:val="1809"/>
        </w:trPr>
        <w:tc>
          <w:tcPr>
            <w:tcW w:w="91" w:type="pct"/>
          </w:tcPr>
          <w:p w14:paraId="10B4D6F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1" w:type="pct"/>
          </w:tcPr>
          <w:p w14:paraId="04A88BD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14:paraId="5109CAF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Саратовской области №191 от 19.05.22</w:t>
            </w:r>
          </w:p>
        </w:tc>
        <w:tc>
          <w:tcPr>
            <w:tcW w:w="197" w:type="pct"/>
          </w:tcPr>
          <w:p w14:paraId="7FBD6963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17.05.2027</w:t>
            </w:r>
          </w:p>
        </w:tc>
        <w:tc>
          <w:tcPr>
            <w:tcW w:w="243" w:type="pct"/>
          </w:tcPr>
          <w:p w14:paraId="2080FBB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19.05. 2022</w:t>
            </w:r>
          </w:p>
        </w:tc>
        <w:tc>
          <w:tcPr>
            <w:tcW w:w="244" w:type="pct"/>
          </w:tcPr>
          <w:p w14:paraId="0F44918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08-01-18/21-25</w:t>
            </w:r>
          </w:p>
        </w:tc>
        <w:tc>
          <w:tcPr>
            <w:tcW w:w="146" w:type="pct"/>
          </w:tcPr>
          <w:p w14:paraId="5490259C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38FFC0A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468E2DC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577F92E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4300000</w:t>
            </w:r>
          </w:p>
        </w:tc>
        <w:tc>
          <w:tcPr>
            <w:tcW w:w="98" w:type="pct"/>
          </w:tcPr>
          <w:p w14:paraId="5433465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4E1E47B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7AB1A4E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14:paraId="0C0FE39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14:paraId="589B288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" w:type="pct"/>
          </w:tcPr>
          <w:p w14:paraId="536F2CA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14:paraId="6B118398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19F2588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4 300 000</w:t>
            </w:r>
          </w:p>
          <w:p w14:paraId="013A112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2BAFBE4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1024B3B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14:paraId="6B0E6E38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24" w:type="pct"/>
          </w:tcPr>
          <w:p w14:paraId="23A74588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4300,00</w:t>
            </w:r>
          </w:p>
        </w:tc>
        <w:tc>
          <w:tcPr>
            <w:tcW w:w="231" w:type="pct"/>
          </w:tcPr>
          <w:p w14:paraId="632332E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4300,00</w:t>
            </w:r>
          </w:p>
        </w:tc>
        <w:tc>
          <w:tcPr>
            <w:tcW w:w="193" w:type="pct"/>
          </w:tcPr>
          <w:p w14:paraId="58654A4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14:paraId="40DF1E4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109D" w:rsidRPr="007226C5" w14:paraId="5EFA651C" w14:textId="77777777" w:rsidTr="007226C5">
        <w:tc>
          <w:tcPr>
            <w:tcW w:w="91" w:type="pct"/>
          </w:tcPr>
          <w:p w14:paraId="12D68C6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1" w:type="pct"/>
          </w:tcPr>
          <w:p w14:paraId="4BD578F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 xml:space="preserve">Министерство финансов Саратовской </w:t>
            </w:r>
            <w:r w:rsidRPr="007226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области</w:t>
            </w:r>
          </w:p>
        </w:tc>
        <w:tc>
          <w:tcPr>
            <w:tcW w:w="287" w:type="pct"/>
          </w:tcPr>
          <w:p w14:paraId="578DF63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Приказ Министерства Саратовской области </w:t>
            </w:r>
            <w:r w:rsidRPr="007226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№343 от 16.08.22</w:t>
            </w:r>
          </w:p>
        </w:tc>
        <w:tc>
          <w:tcPr>
            <w:tcW w:w="197" w:type="pct"/>
          </w:tcPr>
          <w:p w14:paraId="7C2A8F90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13.08.2025</w:t>
            </w:r>
          </w:p>
        </w:tc>
        <w:tc>
          <w:tcPr>
            <w:tcW w:w="243" w:type="pct"/>
          </w:tcPr>
          <w:p w14:paraId="07D2786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16.08. 2022</w:t>
            </w:r>
          </w:p>
        </w:tc>
        <w:tc>
          <w:tcPr>
            <w:tcW w:w="244" w:type="pct"/>
          </w:tcPr>
          <w:p w14:paraId="3060FED3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08-01-18/21-53</w:t>
            </w:r>
          </w:p>
        </w:tc>
        <w:tc>
          <w:tcPr>
            <w:tcW w:w="146" w:type="pct"/>
          </w:tcPr>
          <w:p w14:paraId="141CB97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2D04221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129D6D2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3C70667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3000000</w:t>
            </w:r>
          </w:p>
        </w:tc>
        <w:tc>
          <w:tcPr>
            <w:tcW w:w="98" w:type="pct"/>
          </w:tcPr>
          <w:p w14:paraId="3F1827D8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1CBD54E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266FB83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14:paraId="26FA6DE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13.08.25</w:t>
            </w:r>
          </w:p>
        </w:tc>
        <w:tc>
          <w:tcPr>
            <w:tcW w:w="226" w:type="pct"/>
          </w:tcPr>
          <w:p w14:paraId="7056BD3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3 000 000</w:t>
            </w:r>
          </w:p>
        </w:tc>
        <w:tc>
          <w:tcPr>
            <w:tcW w:w="51" w:type="pct"/>
          </w:tcPr>
          <w:p w14:paraId="4AA5A45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14:paraId="4F9EBB2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177FAD2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18236C8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2207D82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21FB3658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14:paraId="3D6084F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1849,32</w:t>
            </w:r>
          </w:p>
        </w:tc>
        <w:tc>
          <w:tcPr>
            <w:tcW w:w="231" w:type="pct"/>
          </w:tcPr>
          <w:p w14:paraId="3AD9DE0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1849,32</w:t>
            </w:r>
          </w:p>
        </w:tc>
        <w:tc>
          <w:tcPr>
            <w:tcW w:w="193" w:type="pct"/>
          </w:tcPr>
          <w:p w14:paraId="5326CA3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14:paraId="12298C5C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109D" w:rsidRPr="007226C5" w14:paraId="281E17AB" w14:textId="77777777" w:rsidTr="007226C5">
        <w:trPr>
          <w:trHeight w:val="1338"/>
        </w:trPr>
        <w:tc>
          <w:tcPr>
            <w:tcW w:w="91" w:type="pct"/>
          </w:tcPr>
          <w:p w14:paraId="4705CC2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</w:t>
            </w:r>
          </w:p>
        </w:tc>
        <w:tc>
          <w:tcPr>
            <w:tcW w:w="251" w:type="pct"/>
          </w:tcPr>
          <w:p w14:paraId="447593A3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14:paraId="6DADB92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Саратовской области №222 от 02.06.25</w:t>
            </w:r>
          </w:p>
        </w:tc>
        <w:tc>
          <w:tcPr>
            <w:tcW w:w="197" w:type="pct"/>
          </w:tcPr>
          <w:p w14:paraId="3CA48D9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10.12.2025</w:t>
            </w:r>
          </w:p>
        </w:tc>
        <w:tc>
          <w:tcPr>
            <w:tcW w:w="243" w:type="pct"/>
          </w:tcPr>
          <w:p w14:paraId="0FD9C3D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03.06. 2025</w:t>
            </w:r>
          </w:p>
        </w:tc>
        <w:tc>
          <w:tcPr>
            <w:tcW w:w="244" w:type="pct"/>
          </w:tcPr>
          <w:p w14:paraId="303AAFA0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08-01-18/21-4</w:t>
            </w:r>
          </w:p>
        </w:tc>
        <w:tc>
          <w:tcPr>
            <w:tcW w:w="146" w:type="pct"/>
          </w:tcPr>
          <w:p w14:paraId="5670608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3033AE8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49BB2D3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2CC244F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</w:tcPr>
          <w:p w14:paraId="33DD659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4F9031B8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03.06.2025</w:t>
            </w:r>
          </w:p>
        </w:tc>
        <w:tc>
          <w:tcPr>
            <w:tcW w:w="195" w:type="pct"/>
          </w:tcPr>
          <w:p w14:paraId="69D0391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25 000 000</w:t>
            </w:r>
          </w:p>
        </w:tc>
        <w:tc>
          <w:tcPr>
            <w:tcW w:w="155" w:type="pct"/>
          </w:tcPr>
          <w:p w14:paraId="742AC14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10. 12. 25</w:t>
            </w:r>
          </w:p>
        </w:tc>
        <w:tc>
          <w:tcPr>
            <w:tcW w:w="226" w:type="pct"/>
          </w:tcPr>
          <w:p w14:paraId="2745BB2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25000000</w:t>
            </w:r>
          </w:p>
        </w:tc>
        <w:tc>
          <w:tcPr>
            <w:tcW w:w="51" w:type="pct"/>
          </w:tcPr>
          <w:p w14:paraId="3929927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14:paraId="0AE4F47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0C8432A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4698294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567559B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6F00C80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14:paraId="0C05C37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13082,19</w:t>
            </w:r>
          </w:p>
        </w:tc>
        <w:tc>
          <w:tcPr>
            <w:tcW w:w="231" w:type="pct"/>
          </w:tcPr>
          <w:p w14:paraId="5428F590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13082,19</w:t>
            </w:r>
          </w:p>
        </w:tc>
        <w:tc>
          <w:tcPr>
            <w:tcW w:w="193" w:type="pct"/>
          </w:tcPr>
          <w:p w14:paraId="426171C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14:paraId="2F56985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109D" w:rsidRPr="007226C5" w14:paraId="778C7148" w14:textId="77777777" w:rsidTr="007226C5">
        <w:tc>
          <w:tcPr>
            <w:tcW w:w="342" w:type="pct"/>
            <w:gridSpan w:val="2"/>
          </w:tcPr>
          <w:p w14:paraId="257ED67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</w:tcPr>
          <w:p w14:paraId="0DF6307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14:paraId="38ADA5D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78BFD87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72DFF8E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155CFEF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2BAD974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3D925BC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14:paraId="32D8F130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</w:tcPr>
          <w:p w14:paraId="47A981D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4CE8342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0324DA5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14:paraId="37D8005C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14:paraId="7492A65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" w:type="pct"/>
          </w:tcPr>
          <w:p w14:paraId="390404B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14:paraId="6A35A17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267F586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7E6F0D8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0567EBE3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7ED11B2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14:paraId="370AE5F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" w:type="pct"/>
          </w:tcPr>
          <w:p w14:paraId="3825A720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14:paraId="17894168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14:paraId="079EF0E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109D" w:rsidRPr="007226C5" w14:paraId="1BAA6021" w14:textId="77777777" w:rsidTr="007226C5">
        <w:tc>
          <w:tcPr>
            <w:tcW w:w="342" w:type="pct"/>
            <w:gridSpan w:val="2"/>
          </w:tcPr>
          <w:p w14:paraId="61E2CD2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Итого по району:</w:t>
            </w:r>
          </w:p>
        </w:tc>
        <w:tc>
          <w:tcPr>
            <w:tcW w:w="287" w:type="pct"/>
          </w:tcPr>
          <w:p w14:paraId="54E5C7C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14:paraId="0E2D2ED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766B1EB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06860AD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5F5A314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2220FE2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66C21E90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14:paraId="401B6DB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7300000</w:t>
            </w:r>
          </w:p>
        </w:tc>
        <w:tc>
          <w:tcPr>
            <w:tcW w:w="98" w:type="pct"/>
          </w:tcPr>
          <w:p w14:paraId="774C61B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484E773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05402DA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14:paraId="0A24541C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14:paraId="2EBB73F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28 000 000</w:t>
            </w:r>
          </w:p>
        </w:tc>
        <w:tc>
          <w:tcPr>
            <w:tcW w:w="51" w:type="pct"/>
          </w:tcPr>
          <w:p w14:paraId="685D852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14:paraId="66C9231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4D5537D3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4 300 000</w:t>
            </w:r>
          </w:p>
        </w:tc>
        <w:tc>
          <w:tcPr>
            <w:tcW w:w="146" w:type="pct"/>
          </w:tcPr>
          <w:p w14:paraId="594B722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3E66BCC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0664CEC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14:paraId="645D496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19231,51</w:t>
            </w:r>
          </w:p>
        </w:tc>
        <w:tc>
          <w:tcPr>
            <w:tcW w:w="231" w:type="pct"/>
          </w:tcPr>
          <w:p w14:paraId="69D625EC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19231,51</w:t>
            </w:r>
          </w:p>
        </w:tc>
        <w:tc>
          <w:tcPr>
            <w:tcW w:w="193" w:type="pct"/>
          </w:tcPr>
          <w:p w14:paraId="5779B45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14:paraId="73082CC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109D" w:rsidRPr="007226C5" w14:paraId="5C0FF77A" w14:textId="77777777" w:rsidTr="007226C5">
        <w:tc>
          <w:tcPr>
            <w:tcW w:w="342" w:type="pct"/>
            <w:gridSpan w:val="2"/>
          </w:tcPr>
          <w:p w14:paraId="72368E7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Итого по поселению:</w:t>
            </w:r>
          </w:p>
        </w:tc>
        <w:tc>
          <w:tcPr>
            <w:tcW w:w="287" w:type="pct"/>
          </w:tcPr>
          <w:p w14:paraId="3203E86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14:paraId="5AF6D55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4A6326F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58DBEDE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0842E55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0965822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163E6DC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14:paraId="7405544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</w:tcPr>
          <w:p w14:paraId="0B805AA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562381F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2B3E3993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14:paraId="0D33898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14:paraId="0D2EF02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" w:type="pct"/>
          </w:tcPr>
          <w:p w14:paraId="5CC0F82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14:paraId="71FC5857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78D5E49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40AF266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1A6059F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7D69175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14:paraId="43B0B1E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" w:type="pct"/>
          </w:tcPr>
          <w:p w14:paraId="6CA4DFC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14:paraId="0C29A35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14:paraId="346D317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109D" w:rsidRPr="007226C5" w14:paraId="602677FE" w14:textId="77777777" w:rsidTr="007226C5">
        <w:trPr>
          <w:trHeight w:val="775"/>
        </w:trPr>
        <w:tc>
          <w:tcPr>
            <w:tcW w:w="342" w:type="pct"/>
            <w:gridSpan w:val="2"/>
          </w:tcPr>
          <w:p w14:paraId="6B95DB3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287" w:type="pct"/>
          </w:tcPr>
          <w:p w14:paraId="6F0782E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14:paraId="0E36B5E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14:paraId="63ED703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26F65C73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54456E4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</w:tcPr>
          <w:p w14:paraId="06A4BD7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7904402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14:paraId="331D5F60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7300000</w:t>
            </w:r>
          </w:p>
        </w:tc>
        <w:tc>
          <w:tcPr>
            <w:tcW w:w="98" w:type="pct"/>
          </w:tcPr>
          <w:p w14:paraId="08E0A5A5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14:paraId="2D3F4E29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14:paraId="70A63C9B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14:paraId="346FEB9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14:paraId="44AEAFB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28 000 000</w:t>
            </w:r>
          </w:p>
        </w:tc>
        <w:tc>
          <w:tcPr>
            <w:tcW w:w="51" w:type="pct"/>
          </w:tcPr>
          <w:p w14:paraId="7C96E1F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" w:type="pct"/>
          </w:tcPr>
          <w:p w14:paraId="43683B5E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14:paraId="10BA4F4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4 300 000</w:t>
            </w:r>
          </w:p>
        </w:tc>
        <w:tc>
          <w:tcPr>
            <w:tcW w:w="146" w:type="pct"/>
          </w:tcPr>
          <w:p w14:paraId="567F3CBD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14:paraId="6A4A0D7A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14:paraId="35F3F3F6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14:paraId="6AE2FAC2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19231,51</w:t>
            </w:r>
          </w:p>
        </w:tc>
        <w:tc>
          <w:tcPr>
            <w:tcW w:w="231" w:type="pct"/>
          </w:tcPr>
          <w:p w14:paraId="20BACEE1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226C5">
              <w:rPr>
                <w:rFonts w:ascii="Times New Roman" w:hAnsi="Times New Roman" w:cs="Times New Roman"/>
                <w:sz w:val="16"/>
                <w:szCs w:val="16"/>
              </w:rPr>
              <w:t>19231,51</w:t>
            </w:r>
          </w:p>
        </w:tc>
        <w:tc>
          <w:tcPr>
            <w:tcW w:w="193" w:type="pct"/>
          </w:tcPr>
          <w:p w14:paraId="399F3E84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14:paraId="2D2E314F" w14:textId="77777777" w:rsidR="00D1109D" w:rsidRPr="007226C5" w:rsidRDefault="00D1109D" w:rsidP="002D5EF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ED63260" w14:textId="77777777" w:rsidR="00D1109D" w:rsidRPr="00467329" w:rsidRDefault="00D1109D" w:rsidP="00D1109D">
      <w:pPr>
        <w:rPr>
          <w:rFonts w:ascii="Tahoma" w:hAnsi="Tahoma" w:cs="Tahoma"/>
          <w:sz w:val="16"/>
          <w:szCs w:val="16"/>
        </w:rPr>
        <w:sectPr w:rsidR="00D1109D" w:rsidRPr="00467329" w:rsidSect="00D1109D">
          <w:pgSz w:w="16838" w:h="11905" w:orient="landscape"/>
          <w:pgMar w:top="1134" w:right="1134" w:bottom="567" w:left="1134" w:header="0" w:footer="0" w:gutter="0"/>
          <w:cols w:space="720"/>
        </w:sectPr>
      </w:pPr>
    </w:p>
    <w:p w14:paraId="3A576451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45B0504A" w14:textId="77777777" w:rsidR="00D1109D" w:rsidRDefault="00D1109D" w:rsidP="00D1109D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14:paraId="1805110F" w14:textId="77777777" w:rsidR="00D1109D" w:rsidRDefault="00D1109D" w:rsidP="00D1109D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14:paraId="156C2EB0" w14:textId="77777777" w:rsidR="00D1109D" w:rsidRPr="00467329" w:rsidRDefault="00D1109D" w:rsidP="00D1109D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СТРУКТУРА МУНИЦИПАЛЬНОГО ДОЛГА</w:t>
      </w:r>
    </w:p>
    <w:p w14:paraId="7247DF4A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4A4E136B" w14:textId="77777777" w:rsidR="00D1109D" w:rsidRPr="00467329" w:rsidRDefault="00D1109D" w:rsidP="00D1109D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14:paraId="304BBB53" w14:textId="77777777" w:rsidR="00D1109D" w:rsidRPr="00467329" w:rsidRDefault="00D1109D" w:rsidP="00D1109D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08"/>
        <w:gridCol w:w="445"/>
        <w:gridCol w:w="764"/>
        <w:gridCol w:w="1111"/>
        <w:gridCol w:w="1047"/>
        <w:gridCol w:w="698"/>
        <w:gridCol w:w="1111"/>
        <w:gridCol w:w="1111"/>
        <w:gridCol w:w="1047"/>
        <w:gridCol w:w="698"/>
        <w:gridCol w:w="1111"/>
        <w:gridCol w:w="809"/>
        <w:gridCol w:w="509"/>
        <w:gridCol w:w="445"/>
        <w:gridCol w:w="764"/>
        <w:gridCol w:w="900"/>
        <w:gridCol w:w="1016"/>
      </w:tblGrid>
      <w:tr w:rsidR="00D1109D" w:rsidRPr="00467329" w14:paraId="247FD6B4" w14:textId="77777777" w:rsidTr="002D5EF1">
        <w:tc>
          <w:tcPr>
            <w:tcW w:w="370" w:type="pct"/>
            <w:vMerge w:val="restart"/>
            <w:vAlign w:val="center"/>
          </w:tcPr>
          <w:p w14:paraId="645E359E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404" w:type="pct"/>
            <w:gridSpan w:val="2"/>
            <w:vAlign w:val="center"/>
          </w:tcPr>
          <w:p w14:paraId="0D3BDFC5" w14:textId="77777777" w:rsidR="00D1109D" w:rsidRPr="00803A20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01.01.20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2644" w:type="pct"/>
            <w:gridSpan w:val="8"/>
            <w:vAlign w:val="center"/>
          </w:tcPr>
          <w:p w14:paraId="4D04353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Привлечение (увеличение объема долговых обязательств)</w:t>
            </w:r>
          </w:p>
        </w:tc>
        <w:tc>
          <w:tcPr>
            <w:tcW w:w="440" w:type="pct"/>
            <w:gridSpan w:val="2"/>
            <w:vAlign w:val="center"/>
          </w:tcPr>
          <w:p w14:paraId="357AAF7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(уменьшение объема долговых обязательств)</w:t>
            </w:r>
          </w:p>
        </w:tc>
        <w:tc>
          <w:tcPr>
            <w:tcW w:w="504" w:type="pct"/>
            <w:gridSpan w:val="2"/>
            <w:vAlign w:val="center"/>
          </w:tcPr>
          <w:p w14:paraId="3EA92C76" w14:textId="77777777" w:rsidR="00D1109D" w:rsidRPr="00803A20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</w:t>
            </w:r>
            <w:r>
              <w:rPr>
                <w:rFonts w:ascii="Tahoma" w:hAnsi="Tahoma" w:cs="Tahoma"/>
                <w:sz w:val="16"/>
                <w:szCs w:val="16"/>
              </w:rPr>
              <w:t>01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300" w:type="pct"/>
            <w:vMerge w:val="restart"/>
            <w:vAlign w:val="center"/>
          </w:tcPr>
          <w:p w14:paraId="7B1B7D5C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Изменение долговых обязательств по сравнению с началом года (увеличение; уменьшение)</w:t>
            </w:r>
          </w:p>
        </w:tc>
        <w:tc>
          <w:tcPr>
            <w:tcW w:w="339" w:type="pct"/>
            <w:vMerge w:val="restart"/>
            <w:vAlign w:val="center"/>
          </w:tcPr>
          <w:p w14:paraId="68A5321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Верхний предел долга, установленный в решении о местном бюджете на 1 января следующего за отчетным годом (с учетом последних изменений)</w:t>
            </w:r>
          </w:p>
        </w:tc>
      </w:tr>
      <w:tr w:rsidR="00D1109D" w:rsidRPr="00467329" w14:paraId="795270BC" w14:textId="77777777" w:rsidTr="002D5EF1">
        <w:tc>
          <w:tcPr>
            <w:tcW w:w="370" w:type="pct"/>
            <w:vMerge/>
          </w:tcPr>
          <w:p w14:paraId="575C874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  <w:vMerge w:val="restart"/>
            <w:vAlign w:val="center"/>
          </w:tcPr>
          <w:p w14:paraId="13BE074F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55" w:type="pct"/>
            <w:vMerge w:val="restart"/>
            <w:vAlign w:val="center"/>
          </w:tcPr>
          <w:p w14:paraId="7C2B1FB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1322" w:type="pct"/>
            <w:gridSpan w:val="4"/>
            <w:vAlign w:val="center"/>
          </w:tcPr>
          <w:p w14:paraId="1D6D7EC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322" w:type="pct"/>
            <w:gridSpan w:val="4"/>
            <w:vAlign w:val="center"/>
          </w:tcPr>
          <w:p w14:paraId="0CA5B8DE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270" w:type="pct"/>
            <w:vMerge w:val="restart"/>
            <w:vAlign w:val="center"/>
          </w:tcPr>
          <w:p w14:paraId="4CB1D9F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70" w:type="pct"/>
            <w:vMerge w:val="restart"/>
            <w:vAlign w:val="center"/>
          </w:tcPr>
          <w:p w14:paraId="5E02BC5B" w14:textId="77777777" w:rsidR="00D1109D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  <w:p w14:paraId="2A00C5A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sz w:val="16"/>
                <w:szCs w:val="16"/>
              </w:rPr>
              <w:t xml:space="preserve">25 </w:t>
            </w:r>
            <w:r w:rsidRPr="00467329">
              <w:rPr>
                <w:rFonts w:ascii="Tahoma" w:hAnsi="Tahoma" w:cs="Tahoma"/>
                <w:sz w:val="16"/>
                <w:szCs w:val="16"/>
              </w:rPr>
              <w:t>года</w:t>
            </w:r>
          </w:p>
        </w:tc>
        <w:tc>
          <w:tcPr>
            <w:tcW w:w="249" w:type="pct"/>
            <w:vMerge w:val="restart"/>
            <w:vAlign w:val="center"/>
          </w:tcPr>
          <w:p w14:paraId="7AAC56C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55" w:type="pct"/>
            <w:vMerge w:val="restart"/>
            <w:vAlign w:val="center"/>
          </w:tcPr>
          <w:p w14:paraId="408A4E2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300" w:type="pct"/>
            <w:vMerge/>
          </w:tcPr>
          <w:p w14:paraId="14E55F8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  <w:vMerge/>
          </w:tcPr>
          <w:p w14:paraId="3E8E6F59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128E665" w14:textId="77777777" w:rsidTr="002D5EF1">
        <w:tc>
          <w:tcPr>
            <w:tcW w:w="370" w:type="pct"/>
            <w:vMerge/>
          </w:tcPr>
          <w:p w14:paraId="6ABBE078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14:paraId="449F4551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  <w:vMerge/>
          </w:tcPr>
          <w:p w14:paraId="2D331995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  <w:vMerge w:val="restart"/>
            <w:vAlign w:val="center"/>
          </w:tcPr>
          <w:p w14:paraId="1C6924D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880" w:type="pct"/>
            <w:gridSpan w:val="3"/>
            <w:vAlign w:val="center"/>
          </w:tcPr>
          <w:p w14:paraId="08B769C2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370" w:type="pct"/>
            <w:vMerge w:val="restart"/>
            <w:vAlign w:val="center"/>
          </w:tcPr>
          <w:p w14:paraId="7F60F18B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52" w:type="pct"/>
            <w:gridSpan w:val="3"/>
            <w:vAlign w:val="center"/>
          </w:tcPr>
          <w:p w14:paraId="451F58EF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270" w:type="pct"/>
            <w:vMerge/>
          </w:tcPr>
          <w:p w14:paraId="5EA390FB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  <w:vMerge/>
          </w:tcPr>
          <w:p w14:paraId="43FDC3F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  <w:vMerge/>
          </w:tcPr>
          <w:p w14:paraId="7953282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  <w:vMerge/>
          </w:tcPr>
          <w:p w14:paraId="06384912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  <w:vMerge/>
          </w:tcPr>
          <w:p w14:paraId="3857F668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  <w:vMerge/>
          </w:tcPr>
          <w:p w14:paraId="2194B678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12EC07F0" w14:textId="77777777" w:rsidTr="002D5EF1">
        <w:tc>
          <w:tcPr>
            <w:tcW w:w="370" w:type="pct"/>
            <w:vMerge/>
          </w:tcPr>
          <w:p w14:paraId="791B917F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14:paraId="31A9A90D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  <w:vMerge/>
          </w:tcPr>
          <w:p w14:paraId="54C73190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  <w:vMerge/>
          </w:tcPr>
          <w:p w14:paraId="78C532FB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  <w:vAlign w:val="center"/>
          </w:tcPr>
          <w:p w14:paraId="4041C6F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3" w:type="pct"/>
            <w:vAlign w:val="center"/>
          </w:tcPr>
          <w:p w14:paraId="3679B37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70" w:type="pct"/>
            <w:vAlign w:val="center"/>
          </w:tcPr>
          <w:p w14:paraId="75E79521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370" w:type="pct"/>
            <w:vMerge/>
          </w:tcPr>
          <w:p w14:paraId="50510135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  <w:vAlign w:val="center"/>
          </w:tcPr>
          <w:p w14:paraId="4EA82F96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3" w:type="pct"/>
            <w:vAlign w:val="center"/>
          </w:tcPr>
          <w:p w14:paraId="25366576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70" w:type="pct"/>
            <w:vAlign w:val="center"/>
          </w:tcPr>
          <w:p w14:paraId="32DF1CC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270" w:type="pct"/>
            <w:vMerge/>
          </w:tcPr>
          <w:p w14:paraId="34601859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  <w:vMerge/>
          </w:tcPr>
          <w:p w14:paraId="6592D330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  <w:vMerge/>
          </w:tcPr>
          <w:p w14:paraId="4CBCD5DE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  <w:vMerge/>
          </w:tcPr>
          <w:p w14:paraId="0365820A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  <w:vMerge/>
          </w:tcPr>
          <w:p w14:paraId="683A6BAF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  <w:vMerge/>
          </w:tcPr>
          <w:p w14:paraId="2441FF4E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4BCC14A" w14:textId="77777777" w:rsidTr="002D5EF1">
        <w:tc>
          <w:tcPr>
            <w:tcW w:w="370" w:type="pct"/>
          </w:tcPr>
          <w:p w14:paraId="03F9494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149" w:type="pct"/>
          </w:tcPr>
          <w:p w14:paraId="0D7DAA8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290490B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2F302D0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663CEF2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4AAFF4E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5B520E5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75FC043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603A235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316BBD5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0D4AA30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035DB5F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3D1982F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16C2223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30A73B5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1A9C94F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040C3E4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719DB864" w14:textId="77777777" w:rsidTr="002D5EF1">
        <w:tc>
          <w:tcPr>
            <w:tcW w:w="370" w:type="pct"/>
          </w:tcPr>
          <w:p w14:paraId="38501BE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149" w:type="pct"/>
          </w:tcPr>
          <w:p w14:paraId="744A8B6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6AD4157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65483EA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1F99B24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66599E3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171896C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255E0DF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244B82B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7FE3991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597456E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5F35BBA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2B6C94D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7F96C52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5616938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3B278A8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76FA0BA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1BA3F6F9" w14:textId="77777777" w:rsidTr="002D5EF1">
        <w:tc>
          <w:tcPr>
            <w:tcW w:w="370" w:type="pct"/>
          </w:tcPr>
          <w:p w14:paraId="4AB7D37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149" w:type="pct"/>
          </w:tcPr>
          <w:p w14:paraId="0938F8F8" w14:textId="77777777" w:rsidR="00D1109D" w:rsidRPr="00182233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7 300 000</w:t>
            </w:r>
          </w:p>
        </w:tc>
        <w:tc>
          <w:tcPr>
            <w:tcW w:w="255" w:type="pct"/>
          </w:tcPr>
          <w:p w14:paraId="69B3E90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3600A94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277" w:type="pct"/>
          </w:tcPr>
          <w:p w14:paraId="526C12C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1718C59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2C610A4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370" w:type="pct"/>
          </w:tcPr>
          <w:p w14:paraId="21D3DFC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349" w:type="pct"/>
          </w:tcPr>
          <w:p w14:paraId="583D49B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4241923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68937D0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270" w:type="pct"/>
          </w:tcPr>
          <w:p w14:paraId="7D2F899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170" w:type="pct"/>
          </w:tcPr>
          <w:p w14:paraId="23BD89B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249" w:type="pct"/>
          </w:tcPr>
          <w:p w14:paraId="39583B9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4 300 000</w:t>
            </w:r>
          </w:p>
        </w:tc>
        <w:tc>
          <w:tcPr>
            <w:tcW w:w="255" w:type="pct"/>
          </w:tcPr>
          <w:p w14:paraId="08F400F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13D56157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3000000</w:t>
            </w:r>
          </w:p>
          <w:p w14:paraId="7C04122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43387FCA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14 000 000</w:t>
            </w:r>
          </w:p>
          <w:p w14:paraId="698B2F5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405EB8C6" w14:textId="77777777" w:rsidTr="002D5EF1">
        <w:tc>
          <w:tcPr>
            <w:tcW w:w="370" w:type="pct"/>
          </w:tcPr>
          <w:p w14:paraId="7C46642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4. Муниципаль</w:t>
            </w:r>
            <w:r w:rsidRPr="00467329">
              <w:rPr>
                <w:rFonts w:ascii="Tahoma" w:hAnsi="Tahoma" w:cs="Tahoma"/>
                <w:sz w:val="16"/>
                <w:szCs w:val="16"/>
              </w:rPr>
              <w:lastRenderedPageBreak/>
              <w:t>ные гарантии</w:t>
            </w:r>
          </w:p>
        </w:tc>
        <w:tc>
          <w:tcPr>
            <w:tcW w:w="149" w:type="pct"/>
          </w:tcPr>
          <w:p w14:paraId="337E1B9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07F64D4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0EFE435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4B6AA8E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55DDFA7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3FDE4D3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4E453AB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50E9F1A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39E904A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3B63C10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7CF1CF6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63AED81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45A5E32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0808D48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55CDBB5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509A092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097C902" w14:textId="77777777" w:rsidTr="002D5EF1">
        <w:tc>
          <w:tcPr>
            <w:tcW w:w="370" w:type="pct"/>
          </w:tcPr>
          <w:p w14:paraId="0CE34AF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lastRenderedPageBreak/>
              <w:t>5. Иные непогашенные долговые обязательства</w:t>
            </w:r>
          </w:p>
        </w:tc>
        <w:tc>
          <w:tcPr>
            <w:tcW w:w="149" w:type="pct"/>
          </w:tcPr>
          <w:p w14:paraId="06BFA0B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0084CAF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016C558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341AF5E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0958E25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31F0FED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056E23C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6D5FC0C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0D728F6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7EF552F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247DA08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0285501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4F5F2AE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10FE770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0D29297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7F28F04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532386F1" w14:textId="77777777" w:rsidTr="002D5EF1">
        <w:tc>
          <w:tcPr>
            <w:tcW w:w="370" w:type="pct"/>
          </w:tcPr>
          <w:p w14:paraId="3A07487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149" w:type="pct"/>
          </w:tcPr>
          <w:p w14:paraId="4474B96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7 300 000</w:t>
            </w:r>
          </w:p>
        </w:tc>
        <w:tc>
          <w:tcPr>
            <w:tcW w:w="255" w:type="pct"/>
          </w:tcPr>
          <w:p w14:paraId="4CFA788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3FEE4BB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277" w:type="pct"/>
          </w:tcPr>
          <w:p w14:paraId="33DAF38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71BCA82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6D8AD50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370" w:type="pct"/>
          </w:tcPr>
          <w:p w14:paraId="021B3BB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349" w:type="pct"/>
          </w:tcPr>
          <w:p w14:paraId="69CDE08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1A2B4BC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0A05D1C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270" w:type="pct"/>
          </w:tcPr>
          <w:p w14:paraId="1C4D8EA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170" w:type="pct"/>
          </w:tcPr>
          <w:p w14:paraId="6666112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74ABF9E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4      300 000</w:t>
            </w:r>
          </w:p>
        </w:tc>
        <w:tc>
          <w:tcPr>
            <w:tcW w:w="255" w:type="pct"/>
          </w:tcPr>
          <w:p w14:paraId="049DECE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399539C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339" w:type="pct"/>
          </w:tcPr>
          <w:p w14:paraId="2CD71A9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14 000 000</w:t>
            </w:r>
          </w:p>
        </w:tc>
      </w:tr>
      <w:tr w:rsidR="00D1109D" w:rsidRPr="00467329" w14:paraId="09CE6783" w14:textId="77777777" w:rsidTr="002D5EF1">
        <w:tc>
          <w:tcPr>
            <w:tcW w:w="370" w:type="pct"/>
          </w:tcPr>
          <w:p w14:paraId="14FCA9F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149" w:type="pct"/>
          </w:tcPr>
          <w:p w14:paraId="3C11171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76B077B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6AEDB2E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3BF5E2E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630F53D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5E0F823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1402890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404F118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346149C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1358454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3C66F43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54B47F2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2B7F07C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435B67B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24A6B75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2AD35E1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35814A5C" w14:textId="77777777" w:rsidTr="002D5EF1">
        <w:tc>
          <w:tcPr>
            <w:tcW w:w="370" w:type="pct"/>
          </w:tcPr>
          <w:p w14:paraId="4E65D26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149" w:type="pct"/>
          </w:tcPr>
          <w:p w14:paraId="33465E2A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</w:t>
            </w:r>
          </w:p>
          <w:p w14:paraId="2D973E6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</w:t>
            </w:r>
          </w:p>
        </w:tc>
        <w:tc>
          <w:tcPr>
            <w:tcW w:w="255" w:type="pct"/>
          </w:tcPr>
          <w:p w14:paraId="1E43059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0C3B10F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277" w:type="pct"/>
          </w:tcPr>
          <w:p w14:paraId="510748D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1F817FC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460EABF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370" w:type="pct"/>
          </w:tcPr>
          <w:p w14:paraId="3BE7D39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349" w:type="pct"/>
          </w:tcPr>
          <w:p w14:paraId="47ACE57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4EEB635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374DDB8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270" w:type="pct"/>
          </w:tcPr>
          <w:p w14:paraId="40EC110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28 000 000 </w:t>
            </w:r>
          </w:p>
        </w:tc>
        <w:tc>
          <w:tcPr>
            <w:tcW w:w="170" w:type="pct"/>
          </w:tcPr>
          <w:p w14:paraId="3B570A5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1534BE0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4 300 000</w:t>
            </w:r>
          </w:p>
        </w:tc>
        <w:tc>
          <w:tcPr>
            <w:tcW w:w="255" w:type="pct"/>
          </w:tcPr>
          <w:p w14:paraId="236A767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464EC8D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339" w:type="pct"/>
          </w:tcPr>
          <w:p w14:paraId="577B6FE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14 000 000</w:t>
            </w:r>
          </w:p>
        </w:tc>
      </w:tr>
    </w:tbl>
    <w:p w14:paraId="3C0E89E8" w14:textId="77777777" w:rsidR="00D1109D" w:rsidRPr="00467329" w:rsidRDefault="00D1109D" w:rsidP="00D1109D">
      <w:pPr>
        <w:rPr>
          <w:rFonts w:ascii="Tahoma" w:hAnsi="Tahoma" w:cs="Tahoma"/>
          <w:sz w:val="16"/>
          <w:szCs w:val="16"/>
        </w:rPr>
        <w:sectPr w:rsidR="00D1109D" w:rsidRPr="00467329" w:rsidSect="00D1109D">
          <w:pgSz w:w="16838" w:h="11905" w:orient="landscape"/>
          <w:pgMar w:top="1134" w:right="1134" w:bottom="567" w:left="1134" w:header="0" w:footer="0" w:gutter="0"/>
          <w:cols w:space="720"/>
        </w:sectPr>
      </w:pPr>
    </w:p>
    <w:p w14:paraId="14CD64FF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26A84AB4" w14:textId="77777777" w:rsidR="00D1109D" w:rsidRPr="00467329" w:rsidRDefault="00D1109D" w:rsidP="00D1109D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ОБСЛУЖИВАНИЕ МУНИЦИПАЛЬНОГО ДОЛГА</w:t>
      </w:r>
    </w:p>
    <w:p w14:paraId="21469A7C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2CA13847" w14:textId="77777777" w:rsidR="00D1109D" w:rsidRPr="00467329" w:rsidRDefault="00D1109D" w:rsidP="00D1109D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14:paraId="3FF8BC3B" w14:textId="77777777" w:rsidR="00D1109D" w:rsidRPr="00467329" w:rsidRDefault="00D1109D" w:rsidP="00D1109D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1474"/>
        <w:gridCol w:w="1474"/>
        <w:gridCol w:w="794"/>
        <w:gridCol w:w="1417"/>
        <w:gridCol w:w="1531"/>
      </w:tblGrid>
      <w:tr w:rsidR="00D1109D" w:rsidRPr="00467329" w14:paraId="4A4E1AB3" w14:textId="77777777" w:rsidTr="002D5EF1">
        <w:tc>
          <w:tcPr>
            <w:tcW w:w="2381" w:type="dxa"/>
            <w:vMerge w:val="restart"/>
          </w:tcPr>
          <w:p w14:paraId="445A055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1474" w:type="dxa"/>
            <w:vMerge w:val="restart"/>
          </w:tcPr>
          <w:p w14:paraId="4C8CAA22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на 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 первоначальные</w:t>
            </w:r>
          </w:p>
        </w:tc>
        <w:tc>
          <w:tcPr>
            <w:tcW w:w="1474" w:type="dxa"/>
            <w:vMerge w:val="restart"/>
          </w:tcPr>
          <w:p w14:paraId="4B67C307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3742" w:type="dxa"/>
            <w:gridSpan w:val="3"/>
          </w:tcPr>
          <w:p w14:paraId="66B1B3D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 xml:space="preserve">25 </w:t>
            </w:r>
            <w:r w:rsidRPr="00467329">
              <w:rPr>
                <w:rFonts w:ascii="Tahoma" w:hAnsi="Tahoma" w:cs="Tahoma"/>
                <w:sz w:val="16"/>
                <w:szCs w:val="16"/>
              </w:rPr>
              <w:t>года</w:t>
            </w:r>
          </w:p>
        </w:tc>
      </w:tr>
      <w:tr w:rsidR="00D1109D" w:rsidRPr="00467329" w14:paraId="462F2B36" w14:textId="77777777" w:rsidTr="002D5EF1">
        <w:tc>
          <w:tcPr>
            <w:tcW w:w="2381" w:type="dxa"/>
            <w:vMerge/>
          </w:tcPr>
          <w:p w14:paraId="316310B5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4084B4C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3E1781D8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 w:val="restart"/>
          </w:tcPr>
          <w:p w14:paraId="26DD0F9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948" w:type="dxa"/>
            <w:gridSpan w:val="2"/>
          </w:tcPr>
          <w:p w14:paraId="09ACD334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том числе</w:t>
            </w:r>
          </w:p>
        </w:tc>
      </w:tr>
      <w:tr w:rsidR="00D1109D" w:rsidRPr="00467329" w14:paraId="441CF01E" w14:textId="77777777" w:rsidTr="002D5EF1">
        <w:tc>
          <w:tcPr>
            <w:tcW w:w="2381" w:type="dxa"/>
            <w:vMerge/>
          </w:tcPr>
          <w:p w14:paraId="1A998EBC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10058D2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4004D641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/>
          </w:tcPr>
          <w:p w14:paraId="149C413A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497EF7BB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531" w:type="dxa"/>
          </w:tcPr>
          <w:p w14:paraId="26F29A7A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прочие, в т.ч.: штрафы, пени, неустойки</w:t>
            </w:r>
          </w:p>
        </w:tc>
      </w:tr>
      <w:tr w:rsidR="00D1109D" w:rsidRPr="00467329" w14:paraId="09E9A3B4" w14:textId="77777777" w:rsidTr="002D5EF1">
        <w:tc>
          <w:tcPr>
            <w:tcW w:w="2381" w:type="dxa"/>
          </w:tcPr>
          <w:p w14:paraId="253498C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1474" w:type="dxa"/>
          </w:tcPr>
          <w:p w14:paraId="6DD5B0A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39E6F6D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6C999AC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5BD2E4D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44A1AFF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BBC432E" w14:textId="77777777" w:rsidTr="002D5EF1">
        <w:tc>
          <w:tcPr>
            <w:tcW w:w="2381" w:type="dxa"/>
          </w:tcPr>
          <w:p w14:paraId="6339F09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1474" w:type="dxa"/>
          </w:tcPr>
          <w:p w14:paraId="40D0375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0EE7AD9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68FB616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0ED4ADA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10175FA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773AC513" w14:textId="77777777" w:rsidTr="002D5EF1">
        <w:tc>
          <w:tcPr>
            <w:tcW w:w="2381" w:type="dxa"/>
          </w:tcPr>
          <w:p w14:paraId="306A358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1474" w:type="dxa"/>
          </w:tcPr>
          <w:p w14:paraId="7594FCD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474" w:type="dxa"/>
          </w:tcPr>
          <w:p w14:paraId="6FB3F0A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794" w:type="dxa"/>
          </w:tcPr>
          <w:p w14:paraId="652369D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417" w:type="dxa"/>
          </w:tcPr>
          <w:p w14:paraId="1AA13C9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531" w:type="dxa"/>
          </w:tcPr>
          <w:p w14:paraId="369E6FF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51004F9" w14:textId="77777777" w:rsidTr="002D5EF1">
        <w:tc>
          <w:tcPr>
            <w:tcW w:w="2381" w:type="dxa"/>
          </w:tcPr>
          <w:p w14:paraId="24A7626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1474" w:type="dxa"/>
          </w:tcPr>
          <w:p w14:paraId="44764CC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096D305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3CE4213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6DC24B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167A18A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02CBC87C" w14:textId="77777777" w:rsidTr="002D5EF1">
        <w:tc>
          <w:tcPr>
            <w:tcW w:w="2381" w:type="dxa"/>
          </w:tcPr>
          <w:p w14:paraId="329BA38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1474" w:type="dxa"/>
          </w:tcPr>
          <w:p w14:paraId="17DDD23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33D6E6E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5664A14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D8C029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2F4B9CD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7EF26A7" w14:textId="77777777" w:rsidTr="002D5EF1">
        <w:tc>
          <w:tcPr>
            <w:tcW w:w="2381" w:type="dxa"/>
          </w:tcPr>
          <w:p w14:paraId="5ED6E64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1474" w:type="dxa"/>
          </w:tcPr>
          <w:p w14:paraId="754C481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474" w:type="dxa"/>
          </w:tcPr>
          <w:p w14:paraId="0A75C01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794" w:type="dxa"/>
          </w:tcPr>
          <w:p w14:paraId="62562AC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417" w:type="dxa"/>
          </w:tcPr>
          <w:p w14:paraId="1EB530D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531" w:type="dxa"/>
          </w:tcPr>
          <w:p w14:paraId="281FD30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3344EEDF" w14:textId="77777777" w:rsidTr="002D5EF1">
        <w:tc>
          <w:tcPr>
            <w:tcW w:w="2381" w:type="dxa"/>
          </w:tcPr>
          <w:p w14:paraId="5CAACB9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1474" w:type="dxa"/>
          </w:tcPr>
          <w:p w14:paraId="1F50D0B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7A64088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6AA7C2C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40E9800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58E0630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4BA12685" w14:textId="77777777" w:rsidTr="002D5EF1">
        <w:tc>
          <w:tcPr>
            <w:tcW w:w="2381" w:type="dxa"/>
          </w:tcPr>
          <w:p w14:paraId="768CB23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1474" w:type="dxa"/>
          </w:tcPr>
          <w:p w14:paraId="0E9E7DBE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  <w:p w14:paraId="714AA2A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57500A69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  <w:p w14:paraId="34AC3B4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4E6B0A87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  <w:p w14:paraId="7B7FC0E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F18FC71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  <w:p w14:paraId="2C996BA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14C4594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04FAB97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0B766938" w14:textId="77777777" w:rsidR="00D1109D" w:rsidRPr="00467329" w:rsidRDefault="00D1109D" w:rsidP="00D1109D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Руководитель финансового органа                  _____________ </w:t>
      </w:r>
      <w:r>
        <w:rPr>
          <w:rFonts w:ascii="Tahoma" w:hAnsi="Tahoma" w:cs="Tahoma"/>
          <w:sz w:val="16"/>
          <w:szCs w:val="16"/>
        </w:rPr>
        <w:t xml:space="preserve"> Протасова Н.В.</w:t>
      </w:r>
    </w:p>
    <w:p w14:paraId="58AF4703" w14:textId="77777777" w:rsidR="00D1109D" w:rsidRPr="00467329" w:rsidRDefault="00D1109D" w:rsidP="00D1109D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  муниципального образования                       (подпись)</w:t>
      </w:r>
    </w:p>
    <w:p w14:paraId="574412C0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6990240B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59C3A119" w14:textId="77777777" w:rsidR="00D1109D" w:rsidRPr="00467329" w:rsidRDefault="00D1109D" w:rsidP="00D1109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ahoma" w:hAnsi="Tahoma" w:cs="Tahoma"/>
          <w:sz w:val="16"/>
          <w:szCs w:val="16"/>
        </w:rPr>
      </w:pPr>
    </w:p>
    <w:p w14:paraId="41081386" w14:textId="77777777" w:rsidR="00D1109D" w:rsidRPr="00467329" w:rsidRDefault="00D1109D" w:rsidP="00D1109D">
      <w:pPr>
        <w:rPr>
          <w:rFonts w:ascii="Tahoma" w:hAnsi="Tahoma" w:cs="Tahoma"/>
          <w:sz w:val="16"/>
          <w:szCs w:val="16"/>
        </w:rPr>
      </w:pPr>
    </w:p>
    <w:p w14:paraId="5C44C0BC" w14:textId="77777777" w:rsidR="000E48B0" w:rsidRPr="00467329" w:rsidRDefault="000E48B0" w:rsidP="000E48B0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54A2CD07" w14:textId="77777777" w:rsidR="000E48B0" w:rsidRPr="00467329" w:rsidRDefault="000E48B0" w:rsidP="000E48B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ahoma" w:hAnsi="Tahoma" w:cs="Tahoma"/>
          <w:sz w:val="16"/>
          <w:szCs w:val="16"/>
        </w:rPr>
      </w:pPr>
    </w:p>
    <w:p w14:paraId="04A0727E" w14:textId="77777777"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sectPr w:rsidR="003B3DAA" w:rsidSect="003B3DAA">
      <w:pgSz w:w="16838" w:h="11905" w:orient="landscape"/>
      <w:pgMar w:top="1134" w:right="1134" w:bottom="567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916034" w14:textId="77777777" w:rsidR="00B8403A" w:rsidRDefault="00B8403A" w:rsidP="00467329">
      <w:pPr>
        <w:spacing w:after="0" w:line="240" w:lineRule="auto"/>
      </w:pPr>
      <w:r>
        <w:separator/>
      </w:r>
    </w:p>
  </w:endnote>
  <w:endnote w:type="continuationSeparator" w:id="0">
    <w:p w14:paraId="72FC5780" w14:textId="77777777" w:rsidR="00B8403A" w:rsidRDefault="00B8403A" w:rsidP="0046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6C44F0" w14:textId="77777777" w:rsidR="00B8403A" w:rsidRDefault="00B8403A" w:rsidP="00467329">
      <w:pPr>
        <w:spacing w:after="0" w:line="240" w:lineRule="auto"/>
      </w:pPr>
      <w:r>
        <w:separator/>
      </w:r>
    </w:p>
  </w:footnote>
  <w:footnote w:type="continuationSeparator" w:id="0">
    <w:p w14:paraId="551922CC" w14:textId="77777777" w:rsidR="00B8403A" w:rsidRDefault="00B8403A" w:rsidP="0046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7329"/>
    <w:rsid w:val="00040F6F"/>
    <w:rsid w:val="00051339"/>
    <w:rsid w:val="0006782D"/>
    <w:rsid w:val="000D68A5"/>
    <w:rsid w:val="000E48B0"/>
    <w:rsid w:val="00161289"/>
    <w:rsid w:val="00175B95"/>
    <w:rsid w:val="001969AE"/>
    <w:rsid w:val="001A1709"/>
    <w:rsid w:val="001A5C0B"/>
    <w:rsid w:val="001A5F1C"/>
    <w:rsid w:val="00203E21"/>
    <w:rsid w:val="0020414D"/>
    <w:rsid w:val="00225AA8"/>
    <w:rsid w:val="00267DBE"/>
    <w:rsid w:val="00331E8D"/>
    <w:rsid w:val="00372464"/>
    <w:rsid w:val="00374B3D"/>
    <w:rsid w:val="00393CCE"/>
    <w:rsid w:val="003A6ECF"/>
    <w:rsid w:val="003B3DAA"/>
    <w:rsid w:val="004246D2"/>
    <w:rsid w:val="00467329"/>
    <w:rsid w:val="00473BB5"/>
    <w:rsid w:val="00487665"/>
    <w:rsid w:val="004F2982"/>
    <w:rsid w:val="005003C3"/>
    <w:rsid w:val="005074D1"/>
    <w:rsid w:val="00540648"/>
    <w:rsid w:val="00552ED1"/>
    <w:rsid w:val="0058457B"/>
    <w:rsid w:val="005A6BBC"/>
    <w:rsid w:val="005C2939"/>
    <w:rsid w:val="005F7466"/>
    <w:rsid w:val="00603AF1"/>
    <w:rsid w:val="00611EFC"/>
    <w:rsid w:val="00625C99"/>
    <w:rsid w:val="00643304"/>
    <w:rsid w:val="006906A8"/>
    <w:rsid w:val="006B09E2"/>
    <w:rsid w:val="006E6626"/>
    <w:rsid w:val="00711214"/>
    <w:rsid w:val="007226C5"/>
    <w:rsid w:val="00724FBB"/>
    <w:rsid w:val="00755D99"/>
    <w:rsid w:val="007815CB"/>
    <w:rsid w:val="007C5A67"/>
    <w:rsid w:val="007F67D2"/>
    <w:rsid w:val="0084433C"/>
    <w:rsid w:val="00854799"/>
    <w:rsid w:val="008718C4"/>
    <w:rsid w:val="008A2E59"/>
    <w:rsid w:val="00966B80"/>
    <w:rsid w:val="009B6508"/>
    <w:rsid w:val="00A0569B"/>
    <w:rsid w:val="00A22B84"/>
    <w:rsid w:val="00A728DD"/>
    <w:rsid w:val="00A774CA"/>
    <w:rsid w:val="00A96F7A"/>
    <w:rsid w:val="00B8403A"/>
    <w:rsid w:val="00BB6176"/>
    <w:rsid w:val="00C451FE"/>
    <w:rsid w:val="00C57CA3"/>
    <w:rsid w:val="00C67E75"/>
    <w:rsid w:val="00C74608"/>
    <w:rsid w:val="00C76D1E"/>
    <w:rsid w:val="00CD29DA"/>
    <w:rsid w:val="00CF35C8"/>
    <w:rsid w:val="00D0200A"/>
    <w:rsid w:val="00D1109D"/>
    <w:rsid w:val="00D81275"/>
    <w:rsid w:val="00DE076A"/>
    <w:rsid w:val="00E30AC5"/>
    <w:rsid w:val="00E47EC9"/>
    <w:rsid w:val="00E54595"/>
    <w:rsid w:val="00E60341"/>
    <w:rsid w:val="00EB29D8"/>
    <w:rsid w:val="00F61E08"/>
    <w:rsid w:val="00FA0C37"/>
    <w:rsid w:val="00FA2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C4488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6732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7329"/>
  </w:style>
  <w:style w:type="paragraph" w:styleId="a5">
    <w:name w:val="footer"/>
    <w:basedOn w:val="a"/>
    <w:link w:val="a6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7329"/>
  </w:style>
  <w:style w:type="paragraph" w:styleId="a7">
    <w:name w:val="Balloon Text"/>
    <w:basedOn w:val="a"/>
    <w:link w:val="a8"/>
    <w:uiPriority w:val="99"/>
    <w:semiHidden/>
    <w:unhideWhenUsed/>
    <w:rsid w:val="00603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3AF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39D93-9924-4988-ACE2-3772E1CA5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47</cp:revision>
  <cp:lastPrinted>2021-03-23T10:42:00Z</cp:lastPrinted>
  <dcterms:created xsi:type="dcterms:W3CDTF">2020-02-04T06:15:00Z</dcterms:created>
  <dcterms:modified xsi:type="dcterms:W3CDTF">2026-05-29T11:59:00Z</dcterms:modified>
</cp:coreProperties>
</file>