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бюджета </w:t>
      </w:r>
      <w:r w:rsidR="005549CF">
        <w:rPr>
          <w:rFonts w:ascii="Times New Roman" w:hAnsi="Times New Roman" w:cs="Times New Roman"/>
          <w:sz w:val="24"/>
          <w:szCs w:val="24"/>
        </w:rPr>
        <w:t>Белоярского</w:t>
      </w:r>
      <w:r w:rsidRPr="002F3330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5549CF">
        <w:rPr>
          <w:rFonts w:ascii="Times New Roman" w:hAnsi="Times New Roman" w:cs="Times New Roman"/>
          <w:sz w:val="24"/>
          <w:szCs w:val="24"/>
        </w:rPr>
        <w:t>образования</w:t>
      </w:r>
    </w:p>
    <w:p w:rsidR="00D96DBA" w:rsidRPr="002F3330" w:rsidRDefault="003576C0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7262D2">
        <w:rPr>
          <w:rFonts w:ascii="Times New Roman" w:hAnsi="Times New Roman" w:cs="Times New Roman"/>
          <w:sz w:val="24"/>
          <w:szCs w:val="24"/>
          <w:u w:val="single"/>
        </w:rPr>
        <w:t xml:space="preserve">1 </w:t>
      </w:r>
      <w:r w:rsidR="00ED0BB9">
        <w:rPr>
          <w:rFonts w:ascii="Times New Roman" w:hAnsi="Times New Roman" w:cs="Times New Roman"/>
          <w:sz w:val="24"/>
          <w:szCs w:val="24"/>
          <w:u w:val="single"/>
        </w:rPr>
        <w:t>полугодие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750AD2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ED0220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D96DBA"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9888" w:type="dxa"/>
        <w:tblLook w:val="04A0"/>
      </w:tblPr>
      <w:tblGrid>
        <w:gridCol w:w="3278"/>
        <w:gridCol w:w="1296"/>
        <w:gridCol w:w="1401"/>
        <w:gridCol w:w="1280"/>
        <w:gridCol w:w="1280"/>
        <w:gridCol w:w="1353"/>
      </w:tblGrid>
      <w:tr w:rsidR="00D96DBA" w:rsidRPr="00D96DBA" w:rsidTr="00B36032">
        <w:tc>
          <w:tcPr>
            <w:tcW w:w="3278" w:type="dxa"/>
            <w:vAlign w:val="center"/>
          </w:tcPr>
          <w:p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1296" w:type="dxa"/>
            <w:vAlign w:val="center"/>
          </w:tcPr>
          <w:p w:rsidR="00D96DBA" w:rsidRPr="00D96DBA" w:rsidRDefault="00D96DBA" w:rsidP="00F75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D0BB9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F75B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D02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401" w:type="dxa"/>
            <w:vAlign w:val="center"/>
          </w:tcPr>
          <w:p w:rsidR="00D96DBA" w:rsidRPr="00D96DBA" w:rsidRDefault="00D96DBA" w:rsidP="00F75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r w:rsidR="00CF20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D02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80" w:type="dxa"/>
            <w:vAlign w:val="center"/>
          </w:tcPr>
          <w:p w:rsidR="00D96DBA" w:rsidRPr="00D96DBA" w:rsidRDefault="00D96DBA" w:rsidP="00F75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D0BB9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D02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80" w:type="dxa"/>
            <w:vAlign w:val="center"/>
          </w:tcPr>
          <w:p w:rsidR="00D96DBA" w:rsidRPr="00D96DBA" w:rsidRDefault="00D96DBA" w:rsidP="00F75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D0BB9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="00CF20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D02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353" w:type="dxa"/>
            <w:vAlign w:val="center"/>
          </w:tcPr>
          <w:p w:rsidR="00D96DBA" w:rsidRPr="00D96DBA" w:rsidRDefault="00D96DBA" w:rsidP="00F75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D0BB9">
              <w:rPr>
                <w:rFonts w:ascii="Times New Roman" w:hAnsi="Times New Roman" w:cs="Times New Roman"/>
                <w:sz w:val="24"/>
                <w:szCs w:val="24"/>
              </w:rPr>
              <w:t>полугоди</w:t>
            </w:r>
            <w:r w:rsidR="00B47FD8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F75B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D02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D96DBA" w:rsidRPr="00D96DBA" w:rsidTr="00B36032">
        <w:tc>
          <w:tcPr>
            <w:tcW w:w="3278" w:type="dxa"/>
          </w:tcPr>
          <w:p w:rsidR="00D96DBA" w:rsidRPr="00D96DBA" w:rsidRDefault="005549CF" w:rsidP="00F75B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«Развитие местного самоуправления в Белоярском муниципальном образовании Новобурасского муниципального района Саратовской области 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B93601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B93601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96" w:type="dxa"/>
          </w:tcPr>
          <w:p w:rsidR="00D96DBA" w:rsidRPr="00D96DBA" w:rsidRDefault="00D6185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209,9</w:t>
            </w:r>
          </w:p>
        </w:tc>
        <w:tc>
          <w:tcPr>
            <w:tcW w:w="1401" w:type="dxa"/>
          </w:tcPr>
          <w:p w:rsidR="00D96DBA" w:rsidRPr="00D96DBA" w:rsidRDefault="00D6185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252,5</w:t>
            </w:r>
          </w:p>
        </w:tc>
        <w:tc>
          <w:tcPr>
            <w:tcW w:w="1280" w:type="dxa"/>
          </w:tcPr>
          <w:p w:rsidR="00D96DBA" w:rsidRPr="00D96DBA" w:rsidRDefault="00D6185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144,0</w:t>
            </w:r>
          </w:p>
        </w:tc>
        <w:tc>
          <w:tcPr>
            <w:tcW w:w="1280" w:type="dxa"/>
          </w:tcPr>
          <w:p w:rsidR="00D96DBA" w:rsidRPr="00D96DBA" w:rsidRDefault="00D6185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57,0</w:t>
            </w:r>
          </w:p>
        </w:tc>
        <w:tc>
          <w:tcPr>
            <w:tcW w:w="1353" w:type="dxa"/>
          </w:tcPr>
          <w:p w:rsidR="00D96DBA" w:rsidRPr="00D96DBA" w:rsidRDefault="00D6185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68,6</w:t>
            </w:r>
          </w:p>
        </w:tc>
      </w:tr>
      <w:tr w:rsidR="00980571" w:rsidRPr="00D96DBA" w:rsidTr="00B36032">
        <w:tc>
          <w:tcPr>
            <w:tcW w:w="3278" w:type="dxa"/>
          </w:tcPr>
          <w:p w:rsidR="00980571" w:rsidRPr="005549CF" w:rsidRDefault="005549CF" w:rsidP="00F75B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Благоустройство и озеленение территории Белоярского муниципального образования Новобурасского муниципального района Саратовской области в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B93601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B93601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96" w:type="dxa"/>
          </w:tcPr>
          <w:p w:rsidR="00980571" w:rsidRPr="00D96DBA" w:rsidRDefault="00D6185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382,4</w:t>
            </w:r>
          </w:p>
        </w:tc>
        <w:tc>
          <w:tcPr>
            <w:tcW w:w="1401" w:type="dxa"/>
          </w:tcPr>
          <w:p w:rsidR="00980571" w:rsidRPr="00D96DBA" w:rsidRDefault="00D6185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2407,4</w:t>
            </w:r>
          </w:p>
        </w:tc>
        <w:tc>
          <w:tcPr>
            <w:tcW w:w="1280" w:type="dxa"/>
          </w:tcPr>
          <w:p w:rsidR="00980571" w:rsidRPr="00D96DBA" w:rsidRDefault="00D6185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620,6</w:t>
            </w:r>
          </w:p>
        </w:tc>
        <w:tc>
          <w:tcPr>
            <w:tcW w:w="1280" w:type="dxa"/>
          </w:tcPr>
          <w:p w:rsidR="00980571" w:rsidRPr="00D96DBA" w:rsidRDefault="00D6185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  <w:tc>
          <w:tcPr>
            <w:tcW w:w="1353" w:type="dxa"/>
          </w:tcPr>
          <w:p w:rsidR="00980571" w:rsidRPr="00D96DBA" w:rsidRDefault="00D6185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162,2</w:t>
            </w:r>
          </w:p>
        </w:tc>
      </w:tr>
      <w:tr w:rsidR="00D96DBA" w:rsidRPr="00D96DBA" w:rsidTr="00B36032">
        <w:tc>
          <w:tcPr>
            <w:tcW w:w="3278" w:type="dxa"/>
          </w:tcPr>
          <w:p w:rsidR="00D96DBA" w:rsidRPr="005549CF" w:rsidRDefault="005549CF" w:rsidP="00F75B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«Экологическое оздоровление Белоярского муниципального образования Новобурасского муниципального района Саратовской области 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B93601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B93601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96" w:type="dxa"/>
          </w:tcPr>
          <w:p w:rsidR="00D96DBA" w:rsidRPr="00D96DBA" w:rsidRDefault="00D6185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01" w:type="dxa"/>
          </w:tcPr>
          <w:p w:rsidR="00D96DBA" w:rsidRPr="00D96DBA" w:rsidRDefault="00D6185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280" w:type="dxa"/>
          </w:tcPr>
          <w:p w:rsidR="00D96DBA" w:rsidRPr="00D96DBA" w:rsidRDefault="00D6185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0" w:type="dxa"/>
          </w:tcPr>
          <w:p w:rsidR="00D96DBA" w:rsidRPr="00D96DBA" w:rsidRDefault="00D6185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53" w:type="dxa"/>
          </w:tcPr>
          <w:p w:rsidR="00D96DBA" w:rsidRPr="00D96DBA" w:rsidRDefault="00D6185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24504" w:rsidRPr="00D96DBA" w:rsidTr="00B36032">
        <w:tc>
          <w:tcPr>
            <w:tcW w:w="3278" w:type="dxa"/>
          </w:tcPr>
          <w:p w:rsidR="00A24504" w:rsidRPr="005549CF" w:rsidRDefault="00A24504" w:rsidP="00F75B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4504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«Обеспечение населения Белоярского муниципального образования Новобурасского муниципального района Саратовской области питьевой водой» 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B93601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B93601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A245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</w:p>
        </w:tc>
        <w:tc>
          <w:tcPr>
            <w:tcW w:w="1296" w:type="dxa"/>
          </w:tcPr>
          <w:p w:rsidR="00AB5926" w:rsidRPr="00D96DBA" w:rsidRDefault="007C7F8F" w:rsidP="0027455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813,8</w:t>
            </w:r>
          </w:p>
        </w:tc>
        <w:tc>
          <w:tcPr>
            <w:tcW w:w="1401" w:type="dxa"/>
          </w:tcPr>
          <w:p w:rsidR="00A24504" w:rsidRDefault="007C7F8F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1553,8</w:t>
            </w:r>
          </w:p>
        </w:tc>
        <w:tc>
          <w:tcPr>
            <w:tcW w:w="1280" w:type="dxa"/>
          </w:tcPr>
          <w:p w:rsidR="00A24504" w:rsidRDefault="007C7F8F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0" w:type="dxa"/>
          </w:tcPr>
          <w:p w:rsidR="00A24504" w:rsidRPr="00D96DBA" w:rsidRDefault="007C7F8F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53" w:type="dxa"/>
          </w:tcPr>
          <w:p w:rsidR="00A24504" w:rsidRPr="00D96DBA" w:rsidRDefault="007C7F8F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B36032">
        <w:trPr>
          <w:trHeight w:val="982"/>
        </w:trPr>
        <w:tc>
          <w:tcPr>
            <w:tcW w:w="3278" w:type="dxa"/>
          </w:tcPr>
          <w:p w:rsidR="00D96DBA" w:rsidRPr="005549CF" w:rsidRDefault="005549CF" w:rsidP="00F75B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Новобурасского муниципального района Саратовской области 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B93601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B93601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96" w:type="dxa"/>
          </w:tcPr>
          <w:p w:rsidR="00D96DBA" w:rsidRPr="00D96DBA" w:rsidRDefault="003F3EF0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1401" w:type="dxa"/>
          </w:tcPr>
          <w:p w:rsidR="00D96DBA" w:rsidRPr="00D96DBA" w:rsidRDefault="003F3EF0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280" w:type="dxa"/>
          </w:tcPr>
          <w:p w:rsidR="00D96DBA" w:rsidRPr="00D96DBA" w:rsidRDefault="003F3EF0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0" w:type="dxa"/>
          </w:tcPr>
          <w:p w:rsidR="00D96DBA" w:rsidRPr="00D96DBA" w:rsidRDefault="003F3EF0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53" w:type="dxa"/>
          </w:tcPr>
          <w:p w:rsidR="00D96DBA" w:rsidRPr="00D96DBA" w:rsidRDefault="003F3EF0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96189" w:rsidRPr="00D96DBA" w:rsidTr="00B36032">
        <w:tc>
          <w:tcPr>
            <w:tcW w:w="3278" w:type="dxa"/>
          </w:tcPr>
          <w:p w:rsidR="00396189" w:rsidRPr="005549CF" w:rsidRDefault="00A47799" w:rsidP="00F75B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779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"Комфортная среда в Белоярском муниципальном образовании" на 20</w:t>
            </w:r>
            <w:r w:rsidR="00B93601">
              <w:rPr>
                <w:rFonts w:ascii="Times New Roman" w:hAnsi="Times New Roman" w:cs="Times New Roman"/>
                <w:bCs/>
                <w:sz w:val="24"/>
                <w:szCs w:val="24"/>
              </w:rPr>
              <w:t>18</w:t>
            </w:r>
            <w:r w:rsidRPr="00A47799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B93601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A477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6" w:type="dxa"/>
          </w:tcPr>
          <w:p w:rsidR="00396189" w:rsidRDefault="008F7F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  <w:tc>
          <w:tcPr>
            <w:tcW w:w="1401" w:type="dxa"/>
          </w:tcPr>
          <w:p w:rsidR="00396189" w:rsidRDefault="008F7F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280" w:type="dxa"/>
          </w:tcPr>
          <w:p w:rsidR="00396189" w:rsidRDefault="008F7F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280" w:type="dxa"/>
          </w:tcPr>
          <w:p w:rsidR="00396189" w:rsidRDefault="008F7F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353" w:type="dxa"/>
          </w:tcPr>
          <w:p w:rsidR="00396189" w:rsidRPr="00D96DBA" w:rsidRDefault="008F7F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71,4</w:t>
            </w:r>
          </w:p>
        </w:tc>
      </w:tr>
      <w:tr w:rsidR="00AB5926" w:rsidRPr="00D96DBA" w:rsidTr="00B36032">
        <w:tc>
          <w:tcPr>
            <w:tcW w:w="3278" w:type="dxa"/>
          </w:tcPr>
          <w:p w:rsidR="007B3DAD" w:rsidRPr="007B3DAD" w:rsidRDefault="007B3DAD" w:rsidP="007B3DA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«Доступная среда» 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B93601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B93601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Белоярском МО</w:t>
            </w:r>
          </w:p>
          <w:p w:rsidR="00AB5926" w:rsidRPr="007B3DAD" w:rsidRDefault="00AB5926" w:rsidP="00A4779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96" w:type="dxa"/>
          </w:tcPr>
          <w:p w:rsidR="00AB5926" w:rsidRDefault="008F7F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01" w:type="dxa"/>
          </w:tcPr>
          <w:p w:rsidR="00AB5926" w:rsidRDefault="008F7F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80" w:type="dxa"/>
          </w:tcPr>
          <w:p w:rsidR="00AB5926" w:rsidRDefault="00AB592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</w:tcPr>
          <w:p w:rsidR="00AB5926" w:rsidRDefault="008F7F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53" w:type="dxa"/>
          </w:tcPr>
          <w:p w:rsidR="007B3DAD" w:rsidRDefault="008F7F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D3D47" w:rsidRPr="00D96DBA" w:rsidTr="00B36032">
        <w:tc>
          <w:tcPr>
            <w:tcW w:w="3278" w:type="dxa"/>
          </w:tcPr>
          <w:p w:rsidR="005D3D47" w:rsidRPr="007B3DAD" w:rsidRDefault="005D3D47" w:rsidP="007B3DA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D3D47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"Повышение безопасности дорожного движения в Белоярском муниципальном образовании Новобурасского муниципального района Саратовской области на 2022-2024 годы"</w:t>
            </w:r>
          </w:p>
        </w:tc>
        <w:tc>
          <w:tcPr>
            <w:tcW w:w="1296" w:type="dxa"/>
          </w:tcPr>
          <w:p w:rsidR="005D3D47" w:rsidRDefault="005D3D4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1" w:type="dxa"/>
          </w:tcPr>
          <w:p w:rsidR="005D3D47" w:rsidRDefault="008F7F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6196,0</w:t>
            </w:r>
          </w:p>
        </w:tc>
        <w:tc>
          <w:tcPr>
            <w:tcW w:w="1280" w:type="dxa"/>
          </w:tcPr>
          <w:p w:rsidR="005D3D47" w:rsidRDefault="008F7F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586,0</w:t>
            </w:r>
          </w:p>
        </w:tc>
        <w:tc>
          <w:tcPr>
            <w:tcW w:w="1280" w:type="dxa"/>
          </w:tcPr>
          <w:p w:rsidR="005D3D47" w:rsidRDefault="008F7F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</w:t>
            </w:r>
          </w:p>
        </w:tc>
        <w:tc>
          <w:tcPr>
            <w:tcW w:w="1353" w:type="dxa"/>
          </w:tcPr>
          <w:p w:rsidR="005D3D47" w:rsidRDefault="008F7F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B36032">
        <w:tc>
          <w:tcPr>
            <w:tcW w:w="3278" w:type="dxa"/>
          </w:tcPr>
          <w:p w:rsidR="00D96DBA" w:rsidRPr="00D96DBA" w:rsidRDefault="00D96DB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296" w:type="dxa"/>
          </w:tcPr>
          <w:p w:rsidR="00D96DBA" w:rsidRPr="00D96DBA" w:rsidRDefault="008F7F66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1441,1</w:t>
            </w:r>
          </w:p>
        </w:tc>
        <w:tc>
          <w:tcPr>
            <w:tcW w:w="1401" w:type="dxa"/>
          </w:tcPr>
          <w:p w:rsidR="00D96DBA" w:rsidRPr="00D96DBA" w:rsidRDefault="008F7F66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10454,7</w:t>
            </w:r>
          </w:p>
        </w:tc>
        <w:tc>
          <w:tcPr>
            <w:tcW w:w="1280" w:type="dxa"/>
          </w:tcPr>
          <w:p w:rsidR="00D96DBA" w:rsidRPr="00D96DBA" w:rsidRDefault="008F7F66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1375,6</w:t>
            </w:r>
          </w:p>
        </w:tc>
        <w:tc>
          <w:tcPr>
            <w:tcW w:w="1280" w:type="dxa"/>
          </w:tcPr>
          <w:p w:rsidR="00D96DBA" w:rsidRPr="00D96DBA" w:rsidRDefault="008F7F66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13,1</w:t>
            </w:r>
          </w:p>
        </w:tc>
        <w:tc>
          <w:tcPr>
            <w:tcW w:w="1353" w:type="dxa"/>
          </w:tcPr>
          <w:p w:rsidR="00D96DBA" w:rsidRPr="00D96DBA" w:rsidRDefault="008F7F66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95,4</w:t>
            </w:r>
          </w:p>
        </w:tc>
      </w:tr>
    </w:tbl>
    <w:p w:rsidR="00D96DBA" w:rsidRDefault="00D96DBA"/>
    <w:sectPr w:rsidR="00D96DBA" w:rsidSect="004707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D96DBA"/>
    <w:rsid w:val="001776B3"/>
    <w:rsid w:val="002014C8"/>
    <w:rsid w:val="0022046E"/>
    <w:rsid w:val="002651A1"/>
    <w:rsid w:val="00274558"/>
    <w:rsid w:val="00285D20"/>
    <w:rsid w:val="002969C7"/>
    <w:rsid w:val="002E39B1"/>
    <w:rsid w:val="003576C0"/>
    <w:rsid w:val="003814BC"/>
    <w:rsid w:val="00396189"/>
    <w:rsid w:val="003D13A6"/>
    <w:rsid w:val="003F3EF0"/>
    <w:rsid w:val="004607A8"/>
    <w:rsid w:val="00470795"/>
    <w:rsid w:val="004E2F1C"/>
    <w:rsid w:val="005549CF"/>
    <w:rsid w:val="005D31B0"/>
    <w:rsid w:val="005D3D47"/>
    <w:rsid w:val="00687D5E"/>
    <w:rsid w:val="00697FBA"/>
    <w:rsid w:val="007262D2"/>
    <w:rsid w:val="00735B46"/>
    <w:rsid w:val="00750AD2"/>
    <w:rsid w:val="0078496A"/>
    <w:rsid w:val="00786BE8"/>
    <w:rsid w:val="007B3DAD"/>
    <w:rsid w:val="007C7F8F"/>
    <w:rsid w:val="008A1964"/>
    <w:rsid w:val="008C55B5"/>
    <w:rsid w:val="008F7F66"/>
    <w:rsid w:val="00980571"/>
    <w:rsid w:val="009B25C1"/>
    <w:rsid w:val="009B2CC3"/>
    <w:rsid w:val="00A24504"/>
    <w:rsid w:val="00A2482E"/>
    <w:rsid w:val="00A47799"/>
    <w:rsid w:val="00A672E1"/>
    <w:rsid w:val="00AB45BC"/>
    <w:rsid w:val="00AB5926"/>
    <w:rsid w:val="00AE431B"/>
    <w:rsid w:val="00B36032"/>
    <w:rsid w:val="00B47FD8"/>
    <w:rsid w:val="00B93601"/>
    <w:rsid w:val="00BA64AE"/>
    <w:rsid w:val="00BC52E2"/>
    <w:rsid w:val="00CF20F3"/>
    <w:rsid w:val="00D61857"/>
    <w:rsid w:val="00D96DBA"/>
    <w:rsid w:val="00E156A4"/>
    <w:rsid w:val="00ED0220"/>
    <w:rsid w:val="00ED0BB9"/>
    <w:rsid w:val="00F1682E"/>
    <w:rsid w:val="00F4795F"/>
    <w:rsid w:val="00F525AB"/>
    <w:rsid w:val="00F75B51"/>
    <w:rsid w:val="00F917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7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2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33</cp:revision>
  <cp:lastPrinted>2017-10-19T04:17:00Z</cp:lastPrinted>
  <dcterms:created xsi:type="dcterms:W3CDTF">2017-05-18T05:20:00Z</dcterms:created>
  <dcterms:modified xsi:type="dcterms:W3CDTF">2022-07-15T06:30:00Z</dcterms:modified>
</cp:coreProperties>
</file>