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D72437" w:rsidRPr="00BC0D75" w:rsidRDefault="00403D0F" w:rsidP="00597D0D">
      <w:pPr>
        <w:pStyle w:val="Default"/>
        <w:rPr>
          <w:b/>
          <w:sz w:val="56"/>
          <w:szCs w:val="56"/>
          <w:lang w:val="en-US"/>
        </w:rPr>
      </w:pPr>
      <w:r w:rsidRPr="00403D0F">
        <w:rPr>
          <w:noProof/>
          <w:lang w:eastAsia="ru-RU"/>
        </w:rPr>
        <w:pict>
          <v:rect id="_x0000_s1121" style="position:absolute;margin-left:475.55pt;margin-top:-532.15pt;width:310.5pt;height:377.7pt;z-index:251718656">
            <v:fill r:id="rId8" o:title="Упаковочная бумага" rotate="t" type="tile"/>
            <v:textbox>
              <w:txbxContent>
                <w:p w:rsidR="00AE1681" w:rsidRPr="004F2F80" w:rsidRDefault="00AE1681" w:rsidP="00272E8F">
                  <w:pPr>
                    <w:shd w:val="clear" w:color="auto" w:fill="EAF1DD" w:themeFill="accent3" w:themeFillTint="33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96"/>
                      <w:szCs w:val="96"/>
                    </w:rPr>
                  </w:pPr>
                  <w:r w:rsidRPr="004F2F80">
                    <w:rPr>
                      <w:rFonts w:ascii="Times New Roman" w:hAnsi="Times New Roman" w:cs="Times New Roman"/>
                      <w:b/>
                      <w:color w:val="002060"/>
                      <w:sz w:val="96"/>
                      <w:szCs w:val="96"/>
                    </w:rPr>
                    <w:t xml:space="preserve">Бюджет                    для граждан </w:t>
                  </w:r>
                  <w:r w:rsidRPr="00302742">
                    <w:rPr>
                      <w:rFonts w:ascii="Times New Roman" w:hAnsi="Times New Roman" w:cs="Times New Roman"/>
                      <w:b/>
                      <w:color w:val="002060"/>
                      <w:sz w:val="52"/>
                      <w:szCs w:val="52"/>
                    </w:rPr>
                    <w:t>по отчету об исполнении бюджета Петровского муниципального района</w:t>
                  </w:r>
                </w:p>
                <w:p w:rsidR="00AE1681" w:rsidRPr="00302742" w:rsidRDefault="00AE1681" w:rsidP="00272E8F">
                  <w:pPr>
                    <w:shd w:val="clear" w:color="auto" w:fill="EAF1DD" w:themeFill="accent3" w:themeFillTint="33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302742">
                    <w:rPr>
                      <w:sz w:val="72"/>
                      <w:szCs w:val="72"/>
                    </w:rPr>
                    <w:t xml:space="preserve">         </w:t>
                  </w:r>
                  <w:r w:rsidRPr="00302742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за 201</w:t>
                  </w: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5</w:t>
                  </w:r>
                  <w:r w:rsidRPr="00302742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 xml:space="preserve"> год</w:t>
                  </w:r>
                </w:p>
              </w:txbxContent>
            </v:textbox>
          </v:rect>
        </w:pict>
      </w:r>
    </w:p>
    <w:p w:rsidR="0061013E" w:rsidRDefault="0061013E" w:rsidP="0061013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1013E" w:rsidRDefault="001B5C0D" w:rsidP="00D72437">
      <w:pPr>
        <w:tabs>
          <w:tab w:val="left" w:pos="1526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3403680" cy="2351314"/>
            <wp:effectExtent l="19050" t="0" r="6270" b="0"/>
            <wp:docPr id="16" name="Рисунок 6" descr="C:\Program Files\Microsoft Office\MEDIA\CAGCAT10\j03008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300840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020" cy="2350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13E" w:rsidRDefault="0061013E" w:rsidP="00D72437">
      <w:pPr>
        <w:tabs>
          <w:tab w:val="left" w:pos="1526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1013E" w:rsidRPr="002B13E5" w:rsidRDefault="001330DD" w:rsidP="002B13E5">
      <w:pPr>
        <w:tabs>
          <w:tab w:val="left" w:pos="1526"/>
        </w:tabs>
        <w:jc w:val="center"/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</w:pPr>
      <w:r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  <w:t>Б</w:t>
      </w:r>
      <w:r w:rsidR="0061013E" w:rsidRPr="0061013E"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  <w:t xml:space="preserve">юджет для граждан по  отчету об исполнении бюджета </w:t>
      </w:r>
      <w:r w:rsidR="001F4741"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  <w:t>Новобурас</w:t>
      </w:r>
      <w:r w:rsidR="0061013E" w:rsidRPr="0061013E"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  <w:t>ского муниципального образования Новобурасского муниципального района Саратовской области за 201</w:t>
      </w:r>
      <w:r w:rsidR="002B13E5" w:rsidRPr="002B13E5"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  <w:t>7</w:t>
      </w:r>
      <w:r w:rsidR="0061013E" w:rsidRPr="0061013E"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  <w:t>год</w:t>
      </w:r>
    </w:p>
    <w:p w:rsidR="0061013E" w:rsidRDefault="0061013E" w:rsidP="00D72437">
      <w:pPr>
        <w:tabs>
          <w:tab w:val="left" w:pos="1526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1013E" w:rsidRDefault="0061013E" w:rsidP="00D72437">
      <w:pPr>
        <w:tabs>
          <w:tab w:val="left" w:pos="1526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72437" w:rsidRPr="000533E8" w:rsidRDefault="00D72437" w:rsidP="00D72437">
      <w:pPr>
        <w:tabs>
          <w:tab w:val="left" w:pos="1526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533E8">
        <w:rPr>
          <w:rFonts w:ascii="Times New Roman" w:hAnsi="Times New Roman" w:cs="Times New Roman"/>
          <w:b/>
          <w:sz w:val="52"/>
          <w:szCs w:val="52"/>
        </w:rPr>
        <w:lastRenderedPageBreak/>
        <w:t>Уважаемые жители!</w:t>
      </w:r>
    </w:p>
    <w:p w:rsidR="00D72437" w:rsidRPr="00CD5231" w:rsidRDefault="00722377" w:rsidP="00D72437">
      <w:pPr>
        <w:ind w:firstLine="708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1330DD">
        <w:rPr>
          <w:rFonts w:ascii="Times New Roman" w:hAnsi="Times New Roman" w:cs="Times New Roman"/>
          <w:b/>
          <w:sz w:val="48"/>
          <w:szCs w:val="48"/>
        </w:rPr>
        <w:t>Б</w:t>
      </w:r>
      <w:r w:rsidRPr="00CD5231">
        <w:rPr>
          <w:rFonts w:ascii="Times New Roman" w:hAnsi="Times New Roman" w:cs="Times New Roman"/>
          <w:b/>
          <w:sz w:val="48"/>
          <w:szCs w:val="48"/>
        </w:rPr>
        <w:t xml:space="preserve">юджет для граждан составлен на основе </w:t>
      </w:r>
      <w:r w:rsidR="001330DD">
        <w:rPr>
          <w:rFonts w:ascii="Times New Roman" w:hAnsi="Times New Roman" w:cs="Times New Roman"/>
          <w:b/>
          <w:sz w:val="48"/>
          <w:szCs w:val="48"/>
        </w:rPr>
        <w:t>утвержденного</w:t>
      </w:r>
      <w:r w:rsidRPr="00CD5231">
        <w:rPr>
          <w:rFonts w:ascii="Times New Roman" w:hAnsi="Times New Roman" w:cs="Times New Roman"/>
          <w:b/>
          <w:sz w:val="48"/>
          <w:szCs w:val="48"/>
        </w:rPr>
        <w:t xml:space="preserve"> решения</w:t>
      </w:r>
      <w:r w:rsidR="00D72437" w:rsidRPr="00CD523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F4479">
        <w:rPr>
          <w:rFonts w:ascii="Times New Roman" w:hAnsi="Times New Roman" w:cs="Times New Roman"/>
          <w:b/>
          <w:sz w:val="48"/>
          <w:szCs w:val="48"/>
        </w:rPr>
        <w:t>Совета Новобурасс</w:t>
      </w:r>
      <w:r w:rsidR="00CF4479" w:rsidRPr="00881AA1">
        <w:rPr>
          <w:rFonts w:ascii="Times New Roman" w:hAnsi="Times New Roman" w:cs="Times New Roman"/>
          <w:b/>
          <w:sz w:val="48"/>
          <w:szCs w:val="48"/>
        </w:rPr>
        <w:t>кого</w:t>
      </w:r>
      <w:r w:rsidR="00CF4479">
        <w:rPr>
          <w:rFonts w:ascii="Times New Roman" w:hAnsi="Times New Roman" w:cs="Times New Roman"/>
          <w:b/>
          <w:sz w:val="48"/>
          <w:szCs w:val="48"/>
        </w:rPr>
        <w:t xml:space="preserve"> муниципального </w:t>
      </w:r>
      <w:r w:rsidR="00CF4479" w:rsidRPr="00881AA1">
        <w:rPr>
          <w:rFonts w:ascii="Times New Roman" w:hAnsi="Times New Roman" w:cs="Times New Roman"/>
          <w:b/>
          <w:sz w:val="48"/>
          <w:szCs w:val="48"/>
        </w:rPr>
        <w:t>образования Н</w:t>
      </w:r>
      <w:r w:rsidR="00CF4479">
        <w:rPr>
          <w:rFonts w:ascii="Times New Roman" w:hAnsi="Times New Roman" w:cs="Times New Roman"/>
          <w:b/>
          <w:sz w:val="48"/>
          <w:szCs w:val="48"/>
        </w:rPr>
        <w:t xml:space="preserve">овобурасского муниципального района Саратовской области № </w:t>
      </w:r>
      <w:r w:rsidR="001330DD">
        <w:rPr>
          <w:rFonts w:ascii="Times New Roman" w:hAnsi="Times New Roman" w:cs="Times New Roman"/>
          <w:b/>
          <w:sz w:val="48"/>
          <w:szCs w:val="48"/>
        </w:rPr>
        <w:t>180</w:t>
      </w:r>
      <w:r w:rsidR="005648F5" w:rsidRPr="005647D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F4479" w:rsidRPr="005647D3">
        <w:rPr>
          <w:rFonts w:ascii="Times New Roman" w:hAnsi="Times New Roman" w:cs="Times New Roman"/>
          <w:b/>
          <w:sz w:val="48"/>
          <w:szCs w:val="48"/>
        </w:rPr>
        <w:t xml:space="preserve">от </w:t>
      </w:r>
      <w:r w:rsidR="001330DD">
        <w:rPr>
          <w:rFonts w:ascii="Times New Roman" w:hAnsi="Times New Roman" w:cs="Times New Roman"/>
          <w:b/>
          <w:sz w:val="48"/>
          <w:szCs w:val="48"/>
        </w:rPr>
        <w:t>28.05</w:t>
      </w:r>
      <w:r w:rsidR="00CF4479" w:rsidRPr="005647D3">
        <w:rPr>
          <w:rFonts w:ascii="Times New Roman" w:hAnsi="Times New Roman" w:cs="Times New Roman"/>
          <w:b/>
          <w:sz w:val="48"/>
          <w:szCs w:val="48"/>
        </w:rPr>
        <w:t>.201</w:t>
      </w:r>
      <w:r w:rsidR="00FE7F8D">
        <w:rPr>
          <w:rFonts w:ascii="Times New Roman" w:hAnsi="Times New Roman" w:cs="Times New Roman"/>
          <w:b/>
          <w:sz w:val="48"/>
          <w:szCs w:val="48"/>
        </w:rPr>
        <w:t>8</w:t>
      </w:r>
      <w:r w:rsidR="00CF4479">
        <w:rPr>
          <w:rFonts w:ascii="Times New Roman" w:hAnsi="Times New Roman" w:cs="Times New Roman"/>
          <w:b/>
          <w:sz w:val="48"/>
          <w:szCs w:val="48"/>
        </w:rPr>
        <w:t xml:space="preserve"> года «Об исполнении бюджета Новобурас</w:t>
      </w:r>
      <w:r w:rsidR="00CF4479" w:rsidRPr="00881AA1">
        <w:rPr>
          <w:rFonts w:ascii="Times New Roman" w:hAnsi="Times New Roman" w:cs="Times New Roman"/>
          <w:b/>
          <w:sz w:val="48"/>
          <w:szCs w:val="48"/>
        </w:rPr>
        <w:t>ского</w:t>
      </w:r>
      <w:r w:rsidR="00CF4479">
        <w:rPr>
          <w:rFonts w:ascii="Times New Roman" w:hAnsi="Times New Roman" w:cs="Times New Roman"/>
          <w:b/>
          <w:sz w:val="48"/>
          <w:szCs w:val="48"/>
        </w:rPr>
        <w:t xml:space="preserve"> муниципального образования за 201</w:t>
      </w:r>
      <w:r w:rsidR="002B13E5" w:rsidRPr="002B13E5">
        <w:rPr>
          <w:rFonts w:ascii="Times New Roman" w:hAnsi="Times New Roman" w:cs="Times New Roman"/>
          <w:b/>
          <w:sz w:val="48"/>
          <w:szCs w:val="48"/>
        </w:rPr>
        <w:t>7</w:t>
      </w:r>
      <w:r w:rsidR="00CF4479">
        <w:rPr>
          <w:rFonts w:ascii="Times New Roman" w:hAnsi="Times New Roman" w:cs="Times New Roman"/>
          <w:b/>
          <w:sz w:val="48"/>
          <w:szCs w:val="48"/>
        </w:rPr>
        <w:t xml:space="preserve"> год»,</w:t>
      </w:r>
      <w:r w:rsidR="00CF4479" w:rsidRPr="00061C9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D72437" w:rsidRPr="00CD5231">
        <w:rPr>
          <w:rFonts w:ascii="Times New Roman" w:hAnsi="Times New Roman" w:cs="Times New Roman"/>
          <w:b/>
          <w:sz w:val="48"/>
          <w:szCs w:val="48"/>
        </w:rPr>
        <w:t>носит ознакомител</w:t>
      </w:r>
      <w:r w:rsidRPr="00CD5231">
        <w:rPr>
          <w:rFonts w:ascii="Times New Roman" w:hAnsi="Times New Roman" w:cs="Times New Roman"/>
          <w:b/>
          <w:sz w:val="48"/>
          <w:szCs w:val="48"/>
        </w:rPr>
        <w:t>ьный и осведомительный характер и размещен с целью информирования населения в доступной форме.</w:t>
      </w:r>
    </w:p>
    <w:p w:rsidR="00D72437" w:rsidRPr="00CD5231" w:rsidRDefault="00D72437" w:rsidP="007516A3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CD5231">
        <w:rPr>
          <w:rFonts w:ascii="Times New Roman" w:hAnsi="Times New Roman" w:cs="Times New Roman"/>
          <w:b/>
          <w:sz w:val="48"/>
          <w:szCs w:val="48"/>
        </w:rPr>
        <w:t xml:space="preserve">Информация на интернет-ресурсе </w:t>
      </w:r>
      <w:r w:rsidR="00AD4C89" w:rsidRPr="00CD5231">
        <w:rPr>
          <w:rFonts w:ascii="Times New Roman" w:hAnsi="Times New Roman" w:cs="Times New Roman"/>
          <w:b/>
          <w:sz w:val="48"/>
          <w:szCs w:val="48"/>
        </w:rPr>
        <w:t>наглядно отображает сопоставление</w:t>
      </w:r>
      <w:r w:rsidRPr="00CD523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D4C89" w:rsidRPr="00CD5231">
        <w:rPr>
          <w:rFonts w:ascii="Times New Roman" w:hAnsi="Times New Roman" w:cs="Times New Roman"/>
          <w:b/>
          <w:sz w:val="48"/>
          <w:szCs w:val="48"/>
        </w:rPr>
        <w:t xml:space="preserve">плановых и фактических значений показателей развития экономики, </w:t>
      </w:r>
      <w:r w:rsidRPr="00CD5231">
        <w:rPr>
          <w:rFonts w:ascii="Times New Roman" w:hAnsi="Times New Roman" w:cs="Times New Roman"/>
          <w:b/>
          <w:sz w:val="48"/>
          <w:szCs w:val="48"/>
        </w:rPr>
        <w:t xml:space="preserve">содержит параметры </w:t>
      </w:r>
      <w:r w:rsidR="00AD4C89" w:rsidRPr="00CD5231">
        <w:rPr>
          <w:rFonts w:ascii="Times New Roman" w:hAnsi="Times New Roman" w:cs="Times New Roman"/>
          <w:b/>
          <w:sz w:val="48"/>
          <w:szCs w:val="48"/>
        </w:rPr>
        <w:t xml:space="preserve">исполнения </w:t>
      </w:r>
      <w:r w:rsidRPr="00CD5231">
        <w:rPr>
          <w:rFonts w:ascii="Times New Roman" w:hAnsi="Times New Roman" w:cs="Times New Roman"/>
          <w:b/>
          <w:sz w:val="48"/>
          <w:szCs w:val="48"/>
        </w:rPr>
        <w:t xml:space="preserve">доходной и расходной части бюджета муниципального </w:t>
      </w:r>
      <w:r w:rsidR="009A6E7A">
        <w:rPr>
          <w:rFonts w:ascii="Times New Roman" w:hAnsi="Times New Roman" w:cs="Times New Roman"/>
          <w:b/>
          <w:sz w:val="48"/>
          <w:szCs w:val="48"/>
        </w:rPr>
        <w:t>образования</w:t>
      </w:r>
      <w:r w:rsidRPr="00CD5231">
        <w:rPr>
          <w:rFonts w:ascii="Times New Roman" w:hAnsi="Times New Roman" w:cs="Times New Roman"/>
          <w:b/>
          <w:sz w:val="48"/>
          <w:szCs w:val="48"/>
        </w:rPr>
        <w:t>.</w:t>
      </w:r>
    </w:p>
    <w:p w:rsidR="00D72437" w:rsidRPr="00CD5231" w:rsidRDefault="00D72437" w:rsidP="007516A3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CD5231">
        <w:rPr>
          <w:rFonts w:ascii="Times New Roman" w:hAnsi="Times New Roman" w:cs="Times New Roman"/>
          <w:b/>
          <w:sz w:val="48"/>
          <w:szCs w:val="48"/>
        </w:rPr>
        <w:t>«Бюджет для граждан» позволит каждому жителю изучить основные на</w:t>
      </w:r>
      <w:r w:rsidR="00722377" w:rsidRPr="00CD5231">
        <w:rPr>
          <w:rFonts w:ascii="Times New Roman" w:hAnsi="Times New Roman" w:cs="Times New Roman"/>
          <w:b/>
          <w:sz w:val="48"/>
          <w:szCs w:val="48"/>
        </w:rPr>
        <w:t xml:space="preserve">правления расходования </w:t>
      </w:r>
      <w:r w:rsidR="00C557DD" w:rsidRPr="00CD5231">
        <w:rPr>
          <w:rFonts w:ascii="Times New Roman" w:hAnsi="Times New Roman" w:cs="Times New Roman"/>
          <w:b/>
          <w:sz w:val="48"/>
          <w:szCs w:val="48"/>
        </w:rPr>
        <w:t>средств</w:t>
      </w:r>
      <w:r w:rsidRPr="00CD5231">
        <w:rPr>
          <w:rFonts w:ascii="Times New Roman" w:hAnsi="Times New Roman" w:cs="Times New Roman"/>
          <w:b/>
          <w:sz w:val="48"/>
          <w:szCs w:val="48"/>
        </w:rPr>
        <w:t xml:space="preserve"> бюджета</w:t>
      </w:r>
      <w:r w:rsidR="00722377" w:rsidRPr="00CD523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CD5231">
        <w:rPr>
          <w:rFonts w:ascii="Times New Roman" w:hAnsi="Times New Roman" w:cs="Times New Roman"/>
          <w:b/>
          <w:sz w:val="48"/>
          <w:szCs w:val="48"/>
        </w:rPr>
        <w:t>по отраслям экономики и социальной сферы,</w:t>
      </w:r>
      <w:r w:rsidR="00C557DD" w:rsidRPr="00CD523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CD5231">
        <w:rPr>
          <w:rFonts w:ascii="Times New Roman" w:hAnsi="Times New Roman" w:cs="Times New Roman"/>
          <w:b/>
          <w:sz w:val="48"/>
          <w:szCs w:val="48"/>
        </w:rPr>
        <w:t>источники доходов. Мы также открыты для ваших замечаний и конструктивных предложений.</w:t>
      </w:r>
    </w:p>
    <w:p w:rsidR="00D72437" w:rsidRPr="007E59E5" w:rsidRDefault="00D72437" w:rsidP="00D72437">
      <w:pPr>
        <w:pStyle w:val="Default"/>
        <w:jc w:val="both"/>
        <w:rPr>
          <w:color w:val="FF0000"/>
        </w:rPr>
      </w:pPr>
    </w:p>
    <w:p w:rsidR="00DB2133" w:rsidRDefault="00DB2133" w:rsidP="00D72437">
      <w:pPr>
        <w:pStyle w:val="Default"/>
        <w:jc w:val="both"/>
      </w:pPr>
    </w:p>
    <w:p w:rsidR="00C433F4" w:rsidRDefault="00C433F4" w:rsidP="00D72437">
      <w:pPr>
        <w:pStyle w:val="Default"/>
        <w:jc w:val="both"/>
      </w:pPr>
    </w:p>
    <w:p w:rsidR="009A6E7A" w:rsidRDefault="009A6E7A" w:rsidP="00D72437">
      <w:pPr>
        <w:pStyle w:val="Default"/>
        <w:jc w:val="both"/>
      </w:pPr>
    </w:p>
    <w:p w:rsidR="009A6E7A" w:rsidRDefault="009A6E7A" w:rsidP="00D72437">
      <w:pPr>
        <w:pStyle w:val="Default"/>
        <w:jc w:val="both"/>
      </w:pPr>
    </w:p>
    <w:p w:rsidR="00DB2133" w:rsidRDefault="00DB2133" w:rsidP="00F21E8B">
      <w:pPr>
        <w:rPr>
          <w:rFonts w:ascii="Times New Roman" w:hAnsi="Times New Roman" w:cs="Times New Roman"/>
          <w:sz w:val="36"/>
          <w:szCs w:val="36"/>
        </w:rPr>
      </w:pPr>
    </w:p>
    <w:p w:rsidR="00F82C4A" w:rsidRPr="00DB017A" w:rsidRDefault="00424481" w:rsidP="00F82C4A">
      <w:pPr>
        <w:pStyle w:val="Default"/>
        <w:jc w:val="center"/>
        <w:rPr>
          <w:b/>
          <w:color w:val="auto"/>
          <w:sz w:val="48"/>
          <w:szCs w:val="48"/>
        </w:rPr>
      </w:pPr>
      <w:r w:rsidRPr="00DB017A">
        <w:rPr>
          <w:b/>
          <w:color w:val="auto"/>
          <w:sz w:val="48"/>
          <w:szCs w:val="48"/>
        </w:rPr>
        <w:t>Ч</w:t>
      </w:r>
      <w:r w:rsidR="00C67773" w:rsidRPr="00DB017A">
        <w:rPr>
          <w:b/>
          <w:color w:val="auto"/>
          <w:sz w:val="48"/>
          <w:szCs w:val="48"/>
        </w:rPr>
        <w:t xml:space="preserve">ТО ТАКОЕ ИСПОЛНЕНИЕ </w:t>
      </w:r>
      <w:r w:rsidR="008D25EC" w:rsidRPr="00DB017A">
        <w:rPr>
          <w:b/>
          <w:color w:val="auto"/>
          <w:sz w:val="48"/>
          <w:szCs w:val="48"/>
        </w:rPr>
        <w:t>БЮДЖЕТА</w:t>
      </w:r>
      <w:r w:rsidR="00185016" w:rsidRPr="00DB017A">
        <w:rPr>
          <w:b/>
          <w:color w:val="auto"/>
          <w:sz w:val="48"/>
          <w:szCs w:val="48"/>
        </w:rPr>
        <w:t xml:space="preserve"> </w:t>
      </w:r>
      <w:r w:rsidR="008D25EC" w:rsidRPr="00DB017A">
        <w:rPr>
          <w:b/>
          <w:color w:val="auto"/>
          <w:sz w:val="48"/>
          <w:szCs w:val="48"/>
        </w:rPr>
        <w:t>?</w:t>
      </w:r>
    </w:p>
    <w:p w:rsidR="008D25EC" w:rsidRPr="00F82C4A" w:rsidRDefault="008D25EC" w:rsidP="00F82C4A">
      <w:pPr>
        <w:pStyle w:val="Default"/>
        <w:jc w:val="center"/>
        <w:rPr>
          <w:b/>
        </w:rPr>
      </w:pPr>
    </w:p>
    <w:p w:rsidR="00A33B01" w:rsidRPr="00DB017A" w:rsidRDefault="00C67773" w:rsidP="00424481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DB017A">
        <w:rPr>
          <w:rFonts w:ascii="Times New Roman" w:hAnsi="Times New Roman" w:cs="Times New Roman"/>
          <w:b/>
          <w:i/>
          <w:sz w:val="44"/>
          <w:szCs w:val="44"/>
        </w:rPr>
        <w:t xml:space="preserve">Исполнение бюджета </w:t>
      </w:r>
      <w:r w:rsidR="000A1C8F" w:rsidRPr="00DB017A">
        <w:rPr>
          <w:rFonts w:ascii="Times New Roman" w:hAnsi="Times New Roman" w:cs="Times New Roman"/>
          <w:b/>
          <w:i/>
          <w:sz w:val="44"/>
          <w:szCs w:val="44"/>
        </w:rPr>
        <w:t>–</w:t>
      </w:r>
      <w:r w:rsidRPr="00DB017A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DB017A">
        <w:rPr>
          <w:rFonts w:ascii="Times New Roman" w:hAnsi="Times New Roman" w:cs="Times New Roman"/>
          <w:i/>
          <w:sz w:val="44"/>
          <w:szCs w:val="44"/>
        </w:rPr>
        <w:t>процесс</w:t>
      </w:r>
      <w:r w:rsidR="000A1C8F" w:rsidRPr="00DB017A">
        <w:rPr>
          <w:rFonts w:ascii="Times New Roman" w:hAnsi="Times New Roman" w:cs="Times New Roman"/>
          <w:i/>
          <w:sz w:val="44"/>
          <w:szCs w:val="44"/>
        </w:rPr>
        <w:t xml:space="preserve"> сбора и учета</w:t>
      </w:r>
      <w:r w:rsidR="007E3B1D" w:rsidRPr="00DB017A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="000A1C8F" w:rsidRPr="00DB017A">
        <w:rPr>
          <w:rFonts w:ascii="Times New Roman" w:hAnsi="Times New Roman" w:cs="Times New Roman"/>
          <w:i/>
          <w:sz w:val="44"/>
          <w:szCs w:val="44"/>
        </w:rPr>
        <w:t>доходов</w:t>
      </w:r>
      <w:r w:rsidR="007E3B1D" w:rsidRPr="00DB017A">
        <w:rPr>
          <w:rFonts w:ascii="Times New Roman" w:hAnsi="Times New Roman" w:cs="Times New Roman"/>
          <w:i/>
          <w:sz w:val="44"/>
          <w:szCs w:val="44"/>
        </w:rPr>
        <w:t xml:space="preserve"> и осуществление расходов на основе сводной бюджетной росписи и  кассового плана.</w:t>
      </w:r>
    </w:p>
    <w:p w:rsidR="002973C8" w:rsidRPr="00DB017A" w:rsidRDefault="007E3B1D" w:rsidP="00424481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DB017A">
        <w:rPr>
          <w:rFonts w:ascii="Times New Roman" w:hAnsi="Times New Roman" w:cs="Times New Roman"/>
          <w:b/>
          <w:bCs/>
          <w:sz w:val="44"/>
          <w:szCs w:val="44"/>
        </w:rPr>
        <w:t xml:space="preserve">Исполнение бюджета – </w:t>
      </w:r>
      <w:r w:rsidRPr="00DB017A">
        <w:rPr>
          <w:rFonts w:ascii="Times New Roman" w:hAnsi="Times New Roman" w:cs="Times New Roman"/>
          <w:bCs/>
          <w:sz w:val="44"/>
          <w:szCs w:val="44"/>
        </w:rPr>
        <w:t>это этап бюджетного процесса, который начинается с момента утверждения решения о бюджете законодательным (представительным) органом муниципального образования и продолжается в течение финансового года.</w:t>
      </w:r>
    </w:p>
    <w:p w:rsidR="000842A1" w:rsidRPr="00A53D2B" w:rsidRDefault="007E3B1D" w:rsidP="00A33B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</w:rPr>
      </w:pPr>
      <w:r w:rsidRPr="00A53D2B">
        <w:rPr>
          <w:rFonts w:ascii="Times New Roman" w:hAnsi="Times New Roman" w:cs="Times New Roman"/>
          <w:b/>
          <w:bCs/>
          <w:i/>
          <w:sz w:val="48"/>
          <w:szCs w:val="48"/>
        </w:rPr>
        <w:t>Основные этапы исполнения бюджета:</w:t>
      </w:r>
    </w:p>
    <w:p w:rsidR="007E3B1D" w:rsidRPr="00523522" w:rsidRDefault="00545F83" w:rsidP="00A33B01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1D5A9A">
        <w:rPr>
          <w:rFonts w:ascii="Times New Roman" w:hAnsi="Times New Roman" w:cs="Times New Roman"/>
          <w:bCs/>
          <w:sz w:val="48"/>
          <w:szCs w:val="48"/>
        </w:rPr>
        <w:t>-</w:t>
      </w:r>
      <w:r w:rsidR="00A33B01">
        <w:rPr>
          <w:rFonts w:ascii="Times New Roman" w:hAnsi="Times New Roman" w:cs="Times New Roman"/>
          <w:bCs/>
          <w:sz w:val="48"/>
          <w:szCs w:val="48"/>
        </w:rPr>
        <w:t xml:space="preserve"> </w:t>
      </w:r>
      <w:r w:rsidR="007E3B1D" w:rsidRPr="00523522">
        <w:rPr>
          <w:rFonts w:ascii="Times New Roman" w:hAnsi="Times New Roman" w:cs="Times New Roman"/>
          <w:bCs/>
          <w:sz w:val="44"/>
          <w:szCs w:val="44"/>
        </w:rPr>
        <w:t>исполнение бюджета по доходам</w:t>
      </w:r>
      <w:r w:rsidR="00523522">
        <w:rPr>
          <w:rFonts w:ascii="Times New Roman" w:hAnsi="Times New Roman" w:cs="Times New Roman"/>
          <w:bCs/>
          <w:sz w:val="48"/>
          <w:szCs w:val="48"/>
        </w:rPr>
        <w:t xml:space="preserve"> </w:t>
      </w:r>
      <w:r w:rsidR="00523522">
        <w:rPr>
          <w:rFonts w:ascii="Times New Roman" w:hAnsi="Times New Roman" w:cs="Times New Roman"/>
          <w:bCs/>
          <w:sz w:val="36"/>
          <w:szCs w:val="36"/>
        </w:rPr>
        <w:t>(</w:t>
      </w:r>
      <w:r w:rsidR="00523522" w:rsidRPr="00523522">
        <w:rPr>
          <w:rFonts w:ascii="Times New Roman" w:hAnsi="Times New Roman" w:cs="Times New Roman"/>
          <w:bCs/>
          <w:sz w:val="36"/>
          <w:szCs w:val="36"/>
        </w:rPr>
        <w:t>обеспечение полного и своевременного</w:t>
      </w:r>
      <w:r w:rsidR="00523522">
        <w:rPr>
          <w:rFonts w:ascii="Times New Roman" w:hAnsi="Times New Roman" w:cs="Times New Roman"/>
          <w:bCs/>
          <w:sz w:val="48"/>
          <w:szCs w:val="48"/>
        </w:rPr>
        <w:t xml:space="preserve"> </w:t>
      </w:r>
      <w:r w:rsidR="00523522" w:rsidRPr="00523522">
        <w:rPr>
          <w:rFonts w:ascii="Times New Roman" w:hAnsi="Times New Roman" w:cs="Times New Roman"/>
          <w:bCs/>
          <w:sz w:val="36"/>
          <w:szCs w:val="36"/>
        </w:rPr>
        <w:t>поступления</w:t>
      </w:r>
      <w:r w:rsidR="00523522">
        <w:rPr>
          <w:rFonts w:ascii="Times New Roman" w:hAnsi="Times New Roman" w:cs="Times New Roman"/>
          <w:bCs/>
          <w:sz w:val="36"/>
          <w:szCs w:val="36"/>
        </w:rPr>
        <w:t xml:space="preserve"> в бюджет налогов, сборов, доходов от использования имущества и других обязательных платежей, в соответствии с утвержденными бюджетными назначениями)</w:t>
      </w:r>
      <w:r w:rsidR="007E3B1D" w:rsidRPr="00523522">
        <w:rPr>
          <w:rFonts w:ascii="Times New Roman" w:hAnsi="Times New Roman" w:cs="Times New Roman"/>
          <w:bCs/>
          <w:sz w:val="36"/>
          <w:szCs w:val="36"/>
        </w:rPr>
        <w:t>;</w:t>
      </w:r>
    </w:p>
    <w:p w:rsidR="007E3B1D" w:rsidRDefault="00545F83" w:rsidP="00545F83">
      <w:pPr>
        <w:rPr>
          <w:rFonts w:ascii="Times New Roman" w:hAnsi="Times New Roman" w:cs="Times New Roman"/>
          <w:bCs/>
          <w:sz w:val="36"/>
          <w:szCs w:val="36"/>
        </w:rPr>
      </w:pPr>
      <w:r w:rsidRPr="00523522">
        <w:rPr>
          <w:rFonts w:ascii="Times New Roman" w:hAnsi="Times New Roman" w:cs="Times New Roman"/>
          <w:bCs/>
          <w:sz w:val="44"/>
          <w:szCs w:val="44"/>
        </w:rPr>
        <w:t>-</w:t>
      </w:r>
      <w:r w:rsidR="007E3B1D" w:rsidRPr="00523522">
        <w:rPr>
          <w:rFonts w:ascii="Times New Roman" w:hAnsi="Times New Roman" w:cs="Times New Roman"/>
          <w:bCs/>
          <w:sz w:val="44"/>
          <w:szCs w:val="44"/>
        </w:rPr>
        <w:t xml:space="preserve"> исполнение бюджета по расходам</w:t>
      </w:r>
      <w:r w:rsidR="00523522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="00523522" w:rsidRPr="00523522">
        <w:rPr>
          <w:rFonts w:ascii="Times New Roman" w:hAnsi="Times New Roman" w:cs="Times New Roman"/>
          <w:bCs/>
          <w:sz w:val="36"/>
          <w:szCs w:val="36"/>
        </w:rPr>
        <w:t>(обеспечение последова</w:t>
      </w:r>
      <w:r w:rsidR="00523522">
        <w:rPr>
          <w:rFonts w:ascii="Times New Roman" w:hAnsi="Times New Roman" w:cs="Times New Roman"/>
          <w:bCs/>
          <w:sz w:val="36"/>
          <w:szCs w:val="36"/>
        </w:rPr>
        <w:t>тельного финансирования мероприятий, предусмотренных решением о бюджете, в пределах утвержденных сумм с целью исполнения принятых муниципальным образованием расходных обязательств).</w:t>
      </w:r>
    </w:p>
    <w:p w:rsidR="00025F1D" w:rsidRDefault="00A33B01" w:rsidP="00025F1D">
      <w:pPr>
        <w:spacing w:after="0" w:line="240" w:lineRule="auto"/>
        <w:ind w:right="-476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Составление и утверждение отчета об исполнении бюджета является важной формой контроля за исполнением бюджета. </w:t>
      </w:r>
    </w:p>
    <w:p w:rsidR="00395BBD" w:rsidRDefault="00A33B01" w:rsidP="007E59E5">
      <w:pPr>
        <w:spacing w:after="0" w:line="240" w:lineRule="auto"/>
        <w:ind w:right="-476"/>
      </w:pPr>
      <w:r>
        <w:rPr>
          <w:rFonts w:ascii="Times New Roman" w:hAnsi="Times New Roman" w:cs="Times New Roman"/>
          <w:bCs/>
          <w:sz w:val="36"/>
          <w:szCs w:val="36"/>
        </w:rPr>
        <w:t xml:space="preserve">Годовой отчет об исполнении бюджета </w:t>
      </w:r>
      <w:r w:rsidR="001F4741">
        <w:rPr>
          <w:rFonts w:ascii="Times New Roman" w:hAnsi="Times New Roman" w:cs="Times New Roman"/>
          <w:bCs/>
          <w:sz w:val="36"/>
          <w:szCs w:val="36"/>
        </w:rPr>
        <w:t>Новобурас</w:t>
      </w:r>
      <w:r w:rsidR="007E59E5">
        <w:rPr>
          <w:rFonts w:ascii="Times New Roman" w:hAnsi="Times New Roman" w:cs="Times New Roman"/>
          <w:bCs/>
          <w:sz w:val="36"/>
          <w:szCs w:val="36"/>
        </w:rPr>
        <w:t xml:space="preserve">ского муниципального образования Новобурасского </w:t>
      </w:r>
      <w:r>
        <w:rPr>
          <w:rFonts w:ascii="Times New Roman" w:hAnsi="Times New Roman" w:cs="Times New Roman"/>
          <w:bCs/>
          <w:sz w:val="36"/>
          <w:szCs w:val="36"/>
        </w:rPr>
        <w:t xml:space="preserve"> муниципального района за 201</w:t>
      </w:r>
      <w:r w:rsidR="002B13E5" w:rsidRPr="002B13E5">
        <w:rPr>
          <w:rFonts w:ascii="Times New Roman" w:hAnsi="Times New Roman" w:cs="Times New Roman"/>
          <w:bCs/>
          <w:sz w:val="36"/>
          <w:szCs w:val="36"/>
        </w:rPr>
        <w:t>7</w:t>
      </w:r>
      <w:r w:rsidR="00025F1D">
        <w:rPr>
          <w:rFonts w:ascii="Times New Roman" w:hAnsi="Times New Roman" w:cs="Times New Roman"/>
          <w:bCs/>
          <w:sz w:val="36"/>
          <w:szCs w:val="36"/>
        </w:rPr>
        <w:t xml:space="preserve"> год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025F1D">
        <w:rPr>
          <w:rFonts w:ascii="Times New Roman" w:hAnsi="Times New Roman" w:cs="Times New Roman"/>
          <w:bCs/>
          <w:sz w:val="36"/>
          <w:szCs w:val="36"/>
        </w:rPr>
        <w:t>п</w:t>
      </w:r>
      <w:r>
        <w:rPr>
          <w:rFonts w:ascii="Times New Roman" w:hAnsi="Times New Roman" w:cs="Times New Roman"/>
          <w:bCs/>
          <w:sz w:val="36"/>
          <w:szCs w:val="36"/>
        </w:rPr>
        <w:t xml:space="preserve">редоставляется в </w:t>
      </w:r>
      <w:r w:rsidR="00DB017A">
        <w:rPr>
          <w:rFonts w:ascii="Times New Roman" w:hAnsi="Times New Roman" w:cs="Times New Roman"/>
          <w:bCs/>
          <w:sz w:val="36"/>
          <w:szCs w:val="36"/>
        </w:rPr>
        <w:t xml:space="preserve">Совет </w:t>
      </w:r>
      <w:r w:rsidR="001F4741">
        <w:rPr>
          <w:rFonts w:ascii="Times New Roman" w:hAnsi="Times New Roman" w:cs="Times New Roman"/>
          <w:bCs/>
          <w:sz w:val="36"/>
          <w:szCs w:val="36"/>
        </w:rPr>
        <w:t>Новобурас</w:t>
      </w:r>
      <w:r w:rsidR="007E59E5">
        <w:rPr>
          <w:rFonts w:ascii="Times New Roman" w:hAnsi="Times New Roman" w:cs="Times New Roman"/>
          <w:bCs/>
          <w:sz w:val="36"/>
          <w:szCs w:val="36"/>
        </w:rPr>
        <w:t>ско</w:t>
      </w:r>
      <w:r w:rsidR="003C3590">
        <w:rPr>
          <w:rFonts w:ascii="Times New Roman" w:hAnsi="Times New Roman" w:cs="Times New Roman"/>
          <w:bCs/>
          <w:sz w:val="36"/>
          <w:szCs w:val="36"/>
        </w:rPr>
        <w:t>го</w:t>
      </w:r>
      <w:r w:rsidR="007E59E5">
        <w:rPr>
          <w:rFonts w:ascii="Times New Roman" w:hAnsi="Times New Roman" w:cs="Times New Roman"/>
          <w:bCs/>
          <w:sz w:val="36"/>
          <w:szCs w:val="36"/>
        </w:rPr>
        <w:t xml:space="preserve"> муниципально</w:t>
      </w:r>
      <w:r w:rsidR="003C3590">
        <w:rPr>
          <w:rFonts w:ascii="Times New Roman" w:hAnsi="Times New Roman" w:cs="Times New Roman"/>
          <w:bCs/>
          <w:sz w:val="36"/>
          <w:szCs w:val="36"/>
        </w:rPr>
        <w:t>го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DB017A">
        <w:rPr>
          <w:rFonts w:ascii="Times New Roman" w:hAnsi="Times New Roman" w:cs="Times New Roman"/>
          <w:bCs/>
          <w:sz w:val="36"/>
          <w:szCs w:val="36"/>
        </w:rPr>
        <w:t>образования</w:t>
      </w:r>
      <w:r w:rsidR="00025F1D">
        <w:rPr>
          <w:rFonts w:ascii="Times New Roman" w:hAnsi="Times New Roman" w:cs="Times New Roman"/>
          <w:bCs/>
          <w:sz w:val="36"/>
          <w:szCs w:val="36"/>
        </w:rPr>
        <w:t>. П</w:t>
      </w:r>
      <w:r>
        <w:rPr>
          <w:rFonts w:ascii="Times New Roman" w:hAnsi="Times New Roman" w:cs="Times New Roman"/>
          <w:bCs/>
          <w:sz w:val="36"/>
          <w:szCs w:val="36"/>
        </w:rPr>
        <w:t xml:space="preserve">о результатам рассмотрения отчета </w:t>
      </w:r>
      <w:r w:rsidR="00025F1D">
        <w:rPr>
          <w:rFonts w:ascii="Times New Roman" w:hAnsi="Times New Roman" w:cs="Times New Roman"/>
          <w:bCs/>
          <w:sz w:val="36"/>
          <w:szCs w:val="36"/>
        </w:rPr>
        <w:t xml:space="preserve">депутаты </w:t>
      </w:r>
      <w:r w:rsidR="00DB017A">
        <w:rPr>
          <w:rFonts w:ascii="Times New Roman" w:hAnsi="Times New Roman" w:cs="Times New Roman"/>
          <w:bCs/>
          <w:sz w:val="36"/>
          <w:szCs w:val="36"/>
        </w:rPr>
        <w:t xml:space="preserve">Совета </w:t>
      </w:r>
      <w:r w:rsidR="001F4741">
        <w:rPr>
          <w:rFonts w:ascii="Times New Roman" w:hAnsi="Times New Roman" w:cs="Times New Roman"/>
          <w:bCs/>
          <w:sz w:val="36"/>
          <w:szCs w:val="36"/>
        </w:rPr>
        <w:t>Новобурас</w:t>
      </w:r>
      <w:r w:rsidR="00DB017A">
        <w:rPr>
          <w:rFonts w:ascii="Times New Roman" w:hAnsi="Times New Roman" w:cs="Times New Roman"/>
          <w:bCs/>
          <w:sz w:val="36"/>
          <w:szCs w:val="36"/>
        </w:rPr>
        <w:t>ско</w:t>
      </w:r>
      <w:r w:rsidR="003C3590">
        <w:rPr>
          <w:rFonts w:ascii="Times New Roman" w:hAnsi="Times New Roman" w:cs="Times New Roman"/>
          <w:bCs/>
          <w:sz w:val="36"/>
          <w:szCs w:val="36"/>
        </w:rPr>
        <w:t>го</w:t>
      </w:r>
      <w:r w:rsidR="00DB017A">
        <w:rPr>
          <w:rFonts w:ascii="Times New Roman" w:hAnsi="Times New Roman" w:cs="Times New Roman"/>
          <w:bCs/>
          <w:sz w:val="36"/>
          <w:szCs w:val="36"/>
        </w:rPr>
        <w:t xml:space="preserve"> муниципально</w:t>
      </w:r>
      <w:r w:rsidR="003C3590">
        <w:rPr>
          <w:rFonts w:ascii="Times New Roman" w:hAnsi="Times New Roman" w:cs="Times New Roman"/>
          <w:bCs/>
          <w:sz w:val="36"/>
          <w:szCs w:val="36"/>
        </w:rPr>
        <w:t>го</w:t>
      </w:r>
      <w:r w:rsidR="00DB017A">
        <w:rPr>
          <w:rFonts w:ascii="Times New Roman" w:hAnsi="Times New Roman" w:cs="Times New Roman"/>
          <w:bCs/>
          <w:sz w:val="36"/>
          <w:szCs w:val="36"/>
        </w:rPr>
        <w:t xml:space="preserve"> образования</w:t>
      </w:r>
      <w:r w:rsidR="00025F1D">
        <w:rPr>
          <w:rFonts w:ascii="Times New Roman" w:hAnsi="Times New Roman" w:cs="Times New Roman"/>
          <w:bCs/>
          <w:sz w:val="36"/>
          <w:szCs w:val="36"/>
        </w:rPr>
        <w:t xml:space="preserve"> принимают решение о его утверждении либо отклонении.</w:t>
      </w:r>
      <w:r w:rsidR="004906CD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395BBD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DD483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906CD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:rsidR="00FC09F6" w:rsidRDefault="00FC09F6" w:rsidP="009141D0">
      <w:pPr>
        <w:spacing w:line="240" w:lineRule="auto"/>
        <w:jc w:val="center"/>
        <w:rPr>
          <w:b/>
          <w:color w:val="7030A0"/>
          <w:sz w:val="48"/>
          <w:szCs w:val="48"/>
        </w:rPr>
      </w:pPr>
    </w:p>
    <w:p w:rsidR="009141D0" w:rsidRPr="001028A8" w:rsidRDefault="009141D0" w:rsidP="009141D0">
      <w:pPr>
        <w:spacing w:line="240" w:lineRule="auto"/>
        <w:jc w:val="center"/>
        <w:rPr>
          <w:b/>
          <w:color w:val="7030A0"/>
          <w:sz w:val="48"/>
          <w:szCs w:val="48"/>
        </w:rPr>
      </w:pPr>
      <w:r w:rsidRPr="001028A8">
        <w:rPr>
          <w:b/>
          <w:color w:val="7030A0"/>
          <w:sz w:val="48"/>
          <w:szCs w:val="48"/>
        </w:rPr>
        <w:t>Доходы бюджета</w:t>
      </w:r>
    </w:p>
    <w:p w:rsidR="009141D0" w:rsidRDefault="00403D0F" w:rsidP="009141D0">
      <w:pPr>
        <w:spacing w:line="240" w:lineRule="auto"/>
        <w:jc w:val="center"/>
        <w:rPr>
          <w:b/>
          <w:sz w:val="48"/>
          <w:szCs w:val="48"/>
        </w:rPr>
      </w:pPr>
      <w:r w:rsidRPr="00403D0F">
        <w:rPr>
          <w:noProof/>
        </w:rPr>
        <w:pict>
          <v:rect id="Прямоугольник 26" o:spid="_x0000_s1077" style="position:absolute;left:0;text-align:left;margin-left:23.9pt;margin-top:12.7pt;width:692.05pt;height:56.9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" fillcolor="#f99" strokeweight="2pt">
            <v:textbox>
              <w:txbxContent>
                <w:p w:rsidR="00AE1681" w:rsidRPr="00177F40" w:rsidRDefault="00AE1681" w:rsidP="009141D0">
                  <w:pPr>
                    <w:spacing w:line="240" w:lineRule="auto"/>
                    <w:rPr>
                      <w:sz w:val="40"/>
                      <w:szCs w:val="40"/>
                    </w:rPr>
                  </w:pPr>
                  <w:r w:rsidRPr="005C742B">
                    <w:rPr>
                      <w:b/>
                      <w:sz w:val="44"/>
                      <w:szCs w:val="44"/>
                    </w:rPr>
                    <w:t>Доходы бюджета</w:t>
                  </w:r>
                  <w:r w:rsidRPr="00177F40">
                    <w:rPr>
                      <w:sz w:val="40"/>
                      <w:szCs w:val="40"/>
                    </w:rPr>
                    <w:t xml:space="preserve"> - безвозмездные и безвозвратные поступления денежных средств в бюджет.</w:t>
                  </w:r>
                </w:p>
                <w:p w:rsidR="00AE1681" w:rsidRDefault="00AE1681" w:rsidP="009141D0">
                  <w:pPr>
                    <w:jc w:val="center"/>
                  </w:pPr>
                </w:p>
              </w:txbxContent>
            </v:textbox>
          </v:rect>
        </w:pict>
      </w:r>
    </w:p>
    <w:p w:rsidR="009141D0" w:rsidRDefault="009141D0" w:rsidP="009141D0">
      <w:pPr>
        <w:spacing w:line="240" w:lineRule="auto"/>
        <w:rPr>
          <w:b/>
          <w:sz w:val="32"/>
          <w:szCs w:val="32"/>
        </w:rPr>
      </w:pPr>
      <w:r w:rsidRPr="0049350F">
        <w:rPr>
          <w:b/>
          <w:sz w:val="32"/>
          <w:szCs w:val="32"/>
        </w:rPr>
        <w:tab/>
      </w:r>
    </w:p>
    <w:p w:rsidR="009141D0" w:rsidRDefault="00403D0F" w:rsidP="009141D0">
      <w:pPr>
        <w:spacing w:line="240" w:lineRule="auto"/>
        <w:rPr>
          <w:b/>
          <w:sz w:val="32"/>
          <w:szCs w:val="32"/>
        </w:rPr>
      </w:pPr>
      <w:r w:rsidRPr="00403D0F">
        <w:rPr>
          <w:noProof/>
        </w:rPr>
        <w:pict>
          <v:line id="Прямая соединительная линия 675" o:spid="_x0000_s1079" style="position:absolute;z-index:251699200;visibility:visible;mso-height-relative:margin" from="122.75pt,19.15pt" to="122.7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" strokecolor="#4a7ebb" strokeweight="3pt"/>
        </w:pict>
      </w:r>
      <w:r w:rsidRPr="00403D0F">
        <w:rPr>
          <w:noProof/>
        </w:rPr>
        <w:pict>
          <v:line id="Прямая соединительная линия 676" o:spid="_x0000_s1080" style="position:absolute;z-index:251700224;visibility:visible" from="355.95pt,19.1pt" to="355.9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" strokecolor="#4a7ebb" strokeweight="3pt"/>
        </w:pict>
      </w:r>
      <w:r w:rsidRPr="00403D0F">
        <w:rPr>
          <w:noProof/>
        </w:rPr>
        <w:pict>
          <v:line id="Прямая соединительная линия 677" o:spid="_x0000_s1081" style="position:absolute;z-index:251701248;visibility:visible" from="594.5pt,19.2pt" to="594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" strokecolor="#4a7ebb" strokeweight="3pt"/>
        </w:pict>
      </w:r>
      <w:r w:rsidRPr="00403D0F">
        <w:rPr>
          <w:noProof/>
        </w:rPr>
        <w:pict>
          <v:line id="Прямая соединительная линия 673" o:spid="_x0000_s1078" style="position:absolute;z-index:251698176;visibility:visible;mso-width-relative:margin" from="122.75pt,19.2pt" to="594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" strokecolor="#4a7ebb" strokeweight="3pt"/>
        </w:pict>
      </w:r>
    </w:p>
    <w:p w:rsidR="009141D0" w:rsidRDefault="009141D0" w:rsidP="009141D0">
      <w:pPr>
        <w:spacing w:line="240" w:lineRule="auto"/>
        <w:rPr>
          <w:b/>
          <w:sz w:val="32"/>
          <w:szCs w:val="32"/>
        </w:rPr>
      </w:pPr>
    </w:p>
    <w:p w:rsidR="009141D0" w:rsidRDefault="00403D0F" w:rsidP="009141D0">
      <w:pPr>
        <w:tabs>
          <w:tab w:val="left" w:pos="6620"/>
          <w:tab w:val="left" w:pos="11133"/>
        </w:tabs>
        <w:rPr>
          <w:sz w:val="33"/>
          <w:szCs w:val="33"/>
        </w:rPr>
      </w:pPr>
      <w:r w:rsidRPr="00403D0F">
        <w:rPr>
          <w:noProof/>
        </w:rPr>
        <w:pict>
          <v:rect id="Прямоугольник 292" o:spid="_x0000_s1074" style="position:absolute;margin-left:23.85pt;margin-top:1.05pt;width:220.25pt;height:338.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" fillcolor="#fcc" strokecolor="#385d8a" strokeweight="2pt">
            <v:textbox style="mso-next-textbox:#Прямоугольник 292">
              <w:txbxContent>
                <w:p w:rsidR="00AE1681" w:rsidRPr="00BE3F9F" w:rsidRDefault="00AE1681" w:rsidP="009141D0">
                  <w:pPr>
                    <w:pStyle w:val="ac"/>
                    <w:ind w:firstLine="0"/>
                    <w:jc w:val="center"/>
                    <w:rPr>
                      <w:b/>
                      <w:color w:val="000000"/>
                      <w:sz w:val="30"/>
                      <w:szCs w:val="30"/>
                    </w:rPr>
                  </w:pPr>
                  <w:r w:rsidRPr="00BE3F9F">
                    <w:rPr>
                      <w:b/>
                      <w:color w:val="000000"/>
                      <w:sz w:val="30"/>
                      <w:szCs w:val="30"/>
                    </w:rPr>
                    <w:t>НАЛОГОВЫЕ ДОХОДЫ</w:t>
                  </w:r>
                </w:p>
                <w:p w:rsidR="00AE1681" w:rsidRPr="00BE3F9F" w:rsidRDefault="00AE1681" w:rsidP="009141D0">
                  <w:pPr>
                    <w:pStyle w:val="ac"/>
                    <w:ind w:firstLine="0"/>
                    <w:rPr>
                      <w:color w:val="000000"/>
                      <w:sz w:val="30"/>
                      <w:szCs w:val="30"/>
                    </w:rPr>
                  </w:pPr>
                  <w:r w:rsidRPr="00BE3F9F">
                    <w:rPr>
                      <w:color w:val="000000"/>
                      <w:sz w:val="30"/>
                      <w:szCs w:val="30"/>
                    </w:rPr>
                    <w:tab/>
                    <w:t>Поступления от уплаты налогов, установленных Налоговым кодексом Российской Федерации, например:</w:t>
                  </w:r>
                </w:p>
                <w:p w:rsidR="00AE1681" w:rsidRDefault="00AE1681" w:rsidP="009141D0">
                  <w:pPr>
                    <w:pStyle w:val="ac"/>
                    <w:numPr>
                      <w:ilvl w:val="0"/>
                      <w:numId w:val="2"/>
                    </w:numPr>
                    <w:ind w:left="0" w:firstLine="0"/>
                    <w:rPr>
                      <w:color w:val="000000"/>
                      <w:sz w:val="30"/>
                      <w:szCs w:val="30"/>
                    </w:rPr>
                  </w:pPr>
                  <w:r w:rsidRPr="00BE3F9F">
                    <w:rPr>
                      <w:color w:val="000000"/>
                      <w:sz w:val="30"/>
                      <w:szCs w:val="30"/>
                    </w:rPr>
                    <w:t>Налог на доходы физических лиц;</w:t>
                  </w:r>
                </w:p>
                <w:p w:rsidR="00AE1681" w:rsidRPr="00BE3F9F" w:rsidRDefault="00AE1681" w:rsidP="009141D0">
                  <w:pPr>
                    <w:pStyle w:val="ac"/>
                    <w:numPr>
                      <w:ilvl w:val="0"/>
                      <w:numId w:val="2"/>
                    </w:numPr>
                    <w:ind w:left="0" w:firstLine="0"/>
                    <w:rPr>
                      <w:color w:val="000000"/>
                      <w:sz w:val="30"/>
                      <w:szCs w:val="30"/>
                    </w:rPr>
                  </w:pPr>
                  <w:r w:rsidRPr="00BE3F9F">
                    <w:rPr>
                      <w:color w:val="000000"/>
                      <w:sz w:val="30"/>
                      <w:szCs w:val="30"/>
                    </w:rPr>
                    <w:t>Единый налог на вмененный доход;</w:t>
                  </w:r>
                </w:p>
                <w:p w:rsidR="00AE1681" w:rsidRPr="00BE3F9F" w:rsidRDefault="00AE1681" w:rsidP="009141D0">
                  <w:pPr>
                    <w:pStyle w:val="ac"/>
                    <w:numPr>
                      <w:ilvl w:val="0"/>
                      <w:numId w:val="2"/>
                    </w:numPr>
                    <w:ind w:left="0" w:firstLine="0"/>
                    <w:rPr>
                      <w:color w:val="000000"/>
                      <w:sz w:val="30"/>
                      <w:szCs w:val="30"/>
                    </w:rPr>
                  </w:pPr>
                  <w:r w:rsidRPr="00BE3F9F">
                    <w:rPr>
                      <w:color w:val="000000"/>
                      <w:sz w:val="30"/>
                      <w:szCs w:val="30"/>
                    </w:rPr>
                    <w:t>Единый сельскохозяйственный налог;</w:t>
                  </w:r>
                </w:p>
                <w:p w:rsidR="00AE1681" w:rsidRDefault="00AE1681" w:rsidP="009141D0">
                  <w:pPr>
                    <w:pStyle w:val="ac"/>
                    <w:numPr>
                      <w:ilvl w:val="0"/>
                      <w:numId w:val="2"/>
                    </w:numPr>
                    <w:ind w:left="0" w:firstLine="0"/>
                    <w:rPr>
                      <w:color w:val="000000"/>
                      <w:sz w:val="30"/>
                      <w:szCs w:val="30"/>
                    </w:rPr>
                  </w:pPr>
                  <w:r w:rsidRPr="00BE3F9F">
                    <w:rPr>
                      <w:color w:val="000000"/>
                      <w:sz w:val="30"/>
                      <w:szCs w:val="30"/>
                    </w:rPr>
                    <w:t>Государственная пошлина.</w:t>
                  </w:r>
                </w:p>
                <w:p w:rsidR="00AE1681" w:rsidRPr="00BE3F9F" w:rsidRDefault="00AE1681" w:rsidP="009141D0">
                  <w:pPr>
                    <w:pStyle w:val="ac"/>
                    <w:numPr>
                      <w:ilvl w:val="0"/>
                      <w:numId w:val="2"/>
                    </w:numPr>
                    <w:ind w:left="0" w:firstLine="0"/>
                    <w:rPr>
                      <w:color w:val="000000"/>
                      <w:sz w:val="30"/>
                      <w:szCs w:val="30"/>
                    </w:rPr>
                  </w:pPr>
                  <w:r>
                    <w:rPr>
                      <w:color w:val="000000"/>
                      <w:sz w:val="30"/>
                      <w:szCs w:val="30"/>
                    </w:rPr>
                    <w:t>Задолженность и перерасчеты по отменённым налогам, сборам и иным платежам.</w:t>
                  </w:r>
                </w:p>
                <w:p w:rsidR="00AE1681" w:rsidRPr="00BE3F9F" w:rsidRDefault="00AE1681" w:rsidP="009141D0">
                  <w:pPr>
                    <w:pStyle w:val="ac"/>
                    <w:rPr>
                      <w:color w:val="000000"/>
                    </w:rPr>
                  </w:pPr>
                </w:p>
                <w:p w:rsidR="00AE1681" w:rsidRPr="00ED3FAB" w:rsidRDefault="00AE1681" w:rsidP="009141D0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Pr="00403D0F">
        <w:rPr>
          <w:noProof/>
        </w:rPr>
        <w:pict>
          <v:rect id="Прямоугольник 294" o:spid="_x0000_s1076" style="position:absolute;margin-left:491.35pt;margin-top:1.05pt;width:231pt;height:338.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" fillcolor="#fcc" strokecolor="#385d8a" strokeweight="2pt">
            <v:textbox style="mso-next-textbox:#Прямоугольник 294">
              <w:txbxContent>
                <w:p w:rsidR="00AE1681" w:rsidRPr="00BE3F9F" w:rsidRDefault="00AE1681" w:rsidP="009141D0">
                  <w:pPr>
                    <w:pStyle w:val="ac"/>
                    <w:ind w:firstLine="0"/>
                    <w:jc w:val="center"/>
                    <w:rPr>
                      <w:b/>
                      <w:color w:val="000000"/>
                      <w:sz w:val="30"/>
                      <w:szCs w:val="30"/>
                    </w:rPr>
                  </w:pPr>
                  <w:r w:rsidRPr="00BE3F9F">
                    <w:rPr>
                      <w:b/>
                      <w:color w:val="000000"/>
                      <w:sz w:val="30"/>
                      <w:szCs w:val="30"/>
                    </w:rPr>
                    <w:t>БЕЗВОЗМЕЗДНЫЕ ПОСТУПЛЕНИЯ</w:t>
                  </w:r>
                </w:p>
                <w:p w:rsidR="00AE1681" w:rsidRPr="00BE3F9F" w:rsidRDefault="00AE1681" w:rsidP="009141D0">
                  <w:pPr>
                    <w:pStyle w:val="ac"/>
                    <w:rPr>
                      <w:color w:val="000000"/>
                      <w:sz w:val="30"/>
                      <w:szCs w:val="30"/>
                    </w:rPr>
                  </w:pPr>
                  <w:r w:rsidRPr="00BE3F9F">
                    <w:rPr>
                      <w:color w:val="000000"/>
                      <w:sz w:val="30"/>
                      <w:szCs w:val="30"/>
                    </w:rPr>
                    <w:t>Поступления от других бюджетов (межбюджетные трансферты), организаций, граждан (кроме налоговых и неналоговых доходов):</w:t>
                  </w:r>
                </w:p>
                <w:p w:rsidR="00AE1681" w:rsidRPr="00BE3F9F" w:rsidRDefault="00AE1681" w:rsidP="009141D0">
                  <w:pPr>
                    <w:pStyle w:val="ac"/>
                    <w:numPr>
                      <w:ilvl w:val="0"/>
                      <w:numId w:val="4"/>
                    </w:numPr>
                    <w:ind w:left="709" w:hanging="709"/>
                    <w:rPr>
                      <w:color w:val="000000"/>
                      <w:sz w:val="30"/>
                      <w:szCs w:val="30"/>
                    </w:rPr>
                  </w:pPr>
                  <w:r w:rsidRPr="00BE3F9F">
                    <w:rPr>
                      <w:color w:val="000000"/>
                      <w:sz w:val="30"/>
                      <w:szCs w:val="30"/>
                    </w:rPr>
                    <w:t>Дотации;</w:t>
                  </w:r>
                </w:p>
                <w:p w:rsidR="00AE1681" w:rsidRPr="00BE3F9F" w:rsidRDefault="00AE1681" w:rsidP="009141D0">
                  <w:pPr>
                    <w:pStyle w:val="ac"/>
                    <w:numPr>
                      <w:ilvl w:val="0"/>
                      <w:numId w:val="4"/>
                    </w:numPr>
                    <w:ind w:left="709" w:hanging="709"/>
                    <w:rPr>
                      <w:color w:val="000000"/>
                      <w:sz w:val="30"/>
                      <w:szCs w:val="30"/>
                    </w:rPr>
                  </w:pPr>
                  <w:r w:rsidRPr="00BE3F9F">
                    <w:rPr>
                      <w:color w:val="000000"/>
                      <w:sz w:val="30"/>
                      <w:szCs w:val="30"/>
                    </w:rPr>
                    <w:t>Субсидии;</w:t>
                  </w:r>
                </w:p>
                <w:p w:rsidR="00AE1681" w:rsidRPr="00BE3F9F" w:rsidRDefault="00AE1681" w:rsidP="009141D0">
                  <w:pPr>
                    <w:pStyle w:val="ac"/>
                    <w:numPr>
                      <w:ilvl w:val="0"/>
                      <w:numId w:val="4"/>
                    </w:numPr>
                    <w:ind w:left="709" w:hanging="709"/>
                    <w:rPr>
                      <w:color w:val="000000"/>
                      <w:sz w:val="30"/>
                      <w:szCs w:val="30"/>
                    </w:rPr>
                  </w:pPr>
                  <w:r w:rsidRPr="00BE3F9F">
                    <w:rPr>
                      <w:color w:val="000000"/>
                      <w:sz w:val="30"/>
                      <w:szCs w:val="30"/>
                    </w:rPr>
                    <w:t>Субвенции;</w:t>
                  </w:r>
                </w:p>
                <w:p w:rsidR="00AE1681" w:rsidRPr="00BE3F9F" w:rsidRDefault="00AE1681" w:rsidP="009141D0">
                  <w:pPr>
                    <w:pStyle w:val="ac"/>
                    <w:numPr>
                      <w:ilvl w:val="0"/>
                      <w:numId w:val="4"/>
                    </w:numPr>
                    <w:ind w:left="709" w:hanging="709"/>
                    <w:rPr>
                      <w:color w:val="000000"/>
                      <w:sz w:val="30"/>
                      <w:szCs w:val="30"/>
                    </w:rPr>
                  </w:pPr>
                  <w:r w:rsidRPr="00BE3F9F">
                    <w:rPr>
                      <w:color w:val="000000"/>
                      <w:sz w:val="30"/>
                      <w:szCs w:val="30"/>
                    </w:rPr>
                    <w:t>Иные межбюджетные трансферты.</w:t>
                  </w:r>
                </w:p>
                <w:p w:rsidR="00AE1681" w:rsidRPr="00BE3F9F" w:rsidRDefault="00AE1681" w:rsidP="009141D0">
                  <w:pPr>
                    <w:pStyle w:val="ac"/>
                    <w:rPr>
                      <w:color w:val="000000"/>
                      <w:sz w:val="30"/>
                      <w:szCs w:val="30"/>
                    </w:rPr>
                  </w:pPr>
                </w:p>
                <w:p w:rsidR="00AE1681" w:rsidRPr="00BE3F9F" w:rsidRDefault="00AE1681" w:rsidP="009141D0">
                  <w:pPr>
                    <w:pStyle w:val="ac"/>
                    <w:rPr>
                      <w:color w:val="000000"/>
                      <w:sz w:val="30"/>
                      <w:szCs w:val="30"/>
                    </w:rPr>
                  </w:pPr>
                </w:p>
                <w:p w:rsidR="00AE1681" w:rsidRPr="00BE3F9F" w:rsidRDefault="00AE1681" w:rsidP="009141D0">
                  <w:pPr>
                    <w:pStyle w:val="ac"/>
                    <w:rPr>
                      <w:color w:val="000000"/>
                      <w:sz w:val="30"/>
                      <w:szCs w:val="30"/>
                    </w:rPr>
                  </w:pPr>
                </w:p>
                <w:p w:rsidR="00AE1681" w:rsidRPr="00BE3F9F" w:rsidRDefault="00AE1681" w:rsidP="009141D0">
                  <w:pPr>
                    <w:pStyle w:val="ac"/>
                    <w:rPr>
                      <w:color w:val="000000"/>
                      <w:sz w:val="30"/>
                      <w:szCs w:val="30"/>
                    </w:rPr>
                  </w:pPr>
                </w:p>
                <w:p w:rsidR="00AE1681" w:rsidRPr="00BE3F9F" w:rsidRDefault="00AE1681" w:rsidP="009141D0">
                  <w:pPr>
                    <w:pStyle w:val="ac"/>
                    <w:rPr>
                      <w:color w:val="000000"/>
                      <w:sz w:val="30"/>
                      <w:szCs w:val="30"/>
                    </w:rPr>
                  </w:pPr>
                </w:p>
              </w:txbxContent>
            </v:textbox>
          </v:rect>
        </w:pict>
      </w:r>
      <w:r w:rsidRPr="00403D0F">
        <w:rPr>
          <w:noProof/>
        </w:rPr>
        <w:pict>
          <v:rect id="Прямоугольник 293" o:spid="_x0000_s1075" style="position:absolute;margin-left:260.3pt;margin-top:1.05pt;width:215.95pt;height:338.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" fillcolor="#fcc" strokecolor="#385d8a" strokeweight="2pt">
            <v:textbox style="mso-next-textbox:#Прямоугольник 293">
              <w:txbxContent>
                <w:p w:rsidR="00AE1681" w:rsidRPr="00BE3F9F" w:rsidRDefault="00AE1681" w:rsidP="009141D0">
                  <w:pPr>
                    <w:pStyle w:val="ac"/>
                    <w:ind w:firstLine="0"/>
                    <w:rPr>
                      <w:b/>
                      <w:color w:val="000000"/>
                      <w:sz w:val="30"/>
                      <w:szCs w:val="30"/>
                    </w:rPr>
                  </w:pPr>
                  <w:r w:rsidRPr="00BE3F9F">
                    <w:rPr>
                      <w:b/>
                      <w:color w:val="000000"/>
                      <w:sz w:val="30"/>
                      <w:szCs w:val="30"/>
                    </w:rPr>
                    <w:t>НЕНАЛОГОВЫЕ ДОХОДЫ</w:t>
                  </w:r>
                </w:p>
                <w:p w:rsidR="00AE1681" w:rsidRPr="00BE3F9F" w:rsidRDefault="00AE1681" w:rsidP="009141D0">
                  <w:pPr>
                    <w:pStyle w:val="ac"/>
                    <w:ind w:firstLine="0"/>
                    <w:rPr>
                      <w:color w:val="000000"/>
                      <w:sz w:val="30"/>
                      <w:szCs w:val="30"/>
                    </w:rPr>
                  </w:pPr>
                  <w:r w:rsidRPr="00BE3F9F">
                    <w:rPr>
                      <w:color w:val="000000"/>
                      <w:sz w:val="30"/>
                      <w:szCs w:val="30"/>
                    </w:rPr>
                    <w:tab/>
                    <w:t>Поступления от уплаты других платежей и сборов, установленных  Бюджетным Кодексом  Российской Федерации, законодательством РФ, а также штрафов за нарушение законодательства, например:</w:t>
                  </w:r>
                </w:p>
                <w:p w:rsidR="00AE1681" w:rsidRPr="00BE3F9F" w:rsidRDefault="00AE1681" w:rsidP="009141D0">
                  <w:pPr>
                    <w:pStyle w:val="ac"/>
                    <w:numPr>
                      <w:ilvl w:val="0"/>
                      <w:numId w:val="3"/>
                    </w:numPr>
                    <w:ind w:left="0" w:firstLine="0"/>
                    <w:rPr>
                      <w:color w:val="000000"/>
                      <w:sz w:val="30"/>
                      <w:szCs w:val="30"/>
                    </w:rPr>
                  </w:pPr>
                  <w:r w:rsidRPr="00BE3F9F">
                    <w:rPr>
                      <w:color w:val="000000"/>
                      <w:sz w:val="30"/>
                      <w:szCs w:val="30"/>
                    </w:rPr>
                    <w:t>Доходы</w:t>
                  </w:r>
                  <w:r>
                    <w:rPr>
                      <w:color w:val="000000"/>
                      <w:sz w:val="30"/>
                      <w:szCs w:val="30"/>
                    </w:rPr>
                    <w:t xml:space="preserve"> </w:t>
                  </w:r>
                  <w:r w:rsidRPr="00BE3F9F">
                    <w:rPr>
                      <w:color w:val="000000"/>
                      <w:sz w:val="30"/>
                      <w:szCs w:val="30"/>
                    </w:rPr>
                    <w:t>от использования муниципального имущества;</w:t>
                  </w:r>
                </w:p>
                <w:p w:rsidR="00AE1681" w:rsidRPr="00BE3F9F" w:rsidRDefault="00AE1681" w:rsidP="009141D0">
                  <w:pPr>
                    <w:pStyle w:val="ac"/>
                    <w:numPr>
                      <w:ilvl w:val="0"/>
                      <w:numId w:val="3"/>
                    </w:numPr>
                    <w:ind w:left="0" w:firstLine="0"/>
                    <w:rPr>
                      <w:color w:val="000000"/>
                      <w:sz w:val="30"/>
                      <w:szCs w:val="30"/>
                    </w:rPr>
                  </w:pPr>
                  <w:r w:rsidRPr="00BE3F9F">
                    <w:rPr>
                      <w:color w:val="000000"/>
                      <w:sz w:val="30"/>
                      <w:szCs w:val="30"/>
                    </w:rPr>
                    <w:t>Доходы от продажи муниципального имущества;</w:t>
                  </w:r>
                </w:p>
                <w:p w:rsidR="00AE1681" w:rsidRPr="00BE3F9F" w:rsidRDefault="00AE1681" w:rsidP="009141D0">
                  <w:pPr>
                    <w:pStyle w:val="ac"/>
                    <w:numPr>
                      <w:ilvl w:val="0"/>
                      <w:numId w:val="3"/>
                    </w:numPr>
                    <w:ind w:left="0" w:firstLine="0"/>
                    <w:rPr>
                      <w:color w:val="000000"/>
                      <w:sz w:val="30"/>
                      <w:szCs w:val="30"/>
                    </w:rPr>
                  </w:pPr>
                  <w:r w:rsidRPr="00BE3F9F">
                    <w:rPr>
                      <w:color w:val="000000"/>
                      <w:sz w:val="30"/>
                      <w:szCs w:val="30"/>
                    </w:rPr>
                    <w:t>Плата за негативное воздействие на окружающую среду;</w:t>
                  </w:r>
                </w:p>
                <w:p w:rsidR="00AE1681" w:rsidRPr="00BE3F9F" w:rsidRDefault="00AE1681" w:rsidP="009141D0">
                  <w:pPr>
                    <w:pStyle w:val="ac"/>
                    <w:numPr>
                      <w:ilvl w:val="0"/>
                      <w:numId w:val="3"/>
                    </w:numPr>
                    <w:ind w:left="0" w:firstLine="0"/>
                    <w:rPr>
                      <w:color w:val="000000"/>
                      <w:sz w:val="30"/>
                      <w:szCs w:val="30"/>
                    </w:rPr>
                  </w:pPr>
                  <w:r w:rsidRPr="00BE3F9F">
                    <w:rPr>
                      <w:color w:val="000000"/>
                      <w:sz w:val="30"/>
                      <w:szCs w:val="30"/>
                    </w:rPr>
                    <w:t>Штрафы.</w:t>
                  </w:r>
                </w:p>
                <w:p w:rsidR="00AE1681" w:rsidRPr="00BE3F9F" w:rsidRDefault="00AE1681" w:rsidP="009141D0">
                  <w:pPr>
                    <w:pStyle w:val="ac"/>
                    <w:ind w:firstLine="0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9141D0">
        <w:rPr>
          <w:sz w:val="33"/>
          <w:szCs w:val="33"/>
        </w:rPr>
        <w:tab/>
      </w:r>
      <w:r w:rsidR="009141D0">
        <w:rPr>
          <w:sz w:val="33"/>
          <w:szCs w:val="33"/>
        </w:rPr>
        <w:tab/>
      </w:r>
    </w:p>
    <w:p w:rsidR="009141D0" w:rsidRPr="00C668B3" w:rsidRDefault="009141D0" w:rsidP="009141D0">
      <w:pPr>
        <w:rPr>
          <w:sz w:val="33"/>
          <w:szCs w:val="33"/>
        </w:rPr>
      </w:pPr>
    </w:p>
    <w:p w:rsidR="009141D0" w:rsidRPr="00C668B3" w:rsidRDefault="009141D0" w:rsidP="009141D0">
      <w:pPr>
        <w:rPr>
          <w:sz w:val="33"/>
          <w:szCs w:val="33"/>
        </w:rPr>
      </w:pPr>
    </w:p>
    <w:p w:rsidR="009141D0" w:rsidRPr="00C668B3" w:rsidRDefault="009141D0" w:rsidP="009141D0">
      <w:pPr>
        <w:rPr>
          <w:sz w:val="33"/>
          <w:szCs w:val="33"/>
        </w:rPr>
      </w:pPr>
    </w:p>
    <w:p w:rsidR="009141D0" w:rsidRPr="00C668B3" w:rsidRDefault="009141D0" w:rsidP="009141D0">
      <w:pPr>
        <w:rPr>
          <w:sz w:val="33"/>
          <w:szCs w:val="33"/>
        </w:rPr>
      </w:pPr>
    </w:p>
    <w:p w:rsidR="009141D0" w:rsidRPr="00C668B3" w:rsidRDefault="009141D0" w:rsidP="009141D0">
      <w:pPr>
        <w:rPr>
          <w:sz w:val="33"/>
          <w:szCs w:val="33"/>
        </w:rPr>
      </w:pPr>
    </w:p>
    <w:p w:rsidR="009141D0" w:rsidRDefault="009141D0" w:rsidP="009141D0">
      <w:pPr>
        <w:spacing w:line="240" w:lineRule="auto"/>
        <w:rPr>
          <w:sz w:val="32"/>
          <w:szCs w:val="32"/>
        </w:rPr>
      </w:pPr>
    </w:p>
    <w:p w:rsidR="0000760F" w:rsidRDefault="0000760F" w:rsidP="009141D0">
      <w:pPr>
        <w:spacing w:line="240" w:lineRule="auto"/>
        <w:rPr>
          <w:sz w:val="32"/>
          <w:szCs w:val="32"/>
        </w:rPr>
      </w:pPr>
    </w:p>
    <w:p w:rsidR="0061013E" w:rsidRDefault="0061013E" w:rsidP="009141D0">
      <w:pPr>
        <w:spacing w:line="240" w:lineRule="auto"/>
        <w:rPr>
          <w:sz w:val="32"/>
          <w:szCs w:val="32"/>
        </w:rPr>
      </w:pPr>
    </w:p>
    <w:p w:rsidR="009141D0" w:rsidRDefault="009141D0" w:rsidP="00D67F80">
      <w:pPr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text" w:tblpY="-13"/>
        <w:tblW w:w="0" w:type="auto"/>
        <w:tblLook w:val="04A0"/>
      </w:tblPr>
      <w:tblGrid>
        <w:gridCol w:w="15614"/>
      </w:tblGrid>
      <w:tr w:rsidR="00D712D6" w:rsidTr="006D0214">
        <w:trPr>
          <w:trHeight w:val="1981"/>
        </w:trPr>
        <w:tc>
          <w:tcPr>
            <w:tcW w:w="15614" w:type="dxa"/>
            <w:shd w:val="clear" w:color="auto" w:fill="F2DBDB" w:themeFill="accent2" w:themeFillTint="33"/>
            <w:vAlign w:val="center"/>
          </w:tcPr>
          <w:p w:rsidR="00D712D6" w:rsidRDefault="00D712D6" w:rsidP="00CC751F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54693B">
              <w:rPr>
                <w:rFonts w:ascii="Times New Roman" w:hAnsi="Times New Roman" w:cs="Times New Roman"/>
                <w:b/>
                <w:sz w:val="60"/>
                <w:szCs w:val="60"/>
              </w:rPr>
              <w:lastRenderedPageBreak/>
              <w:t xml:space="preserve">ОСНОВНЫЕ ПАРАМЕТРЫ БЮДЖЕТА </w:t>
            </w:r>
            <w:r w:rsidR="00CC751F">
              <w:rPr>
                <w:rFonts w:ascii="Times New Roman" w:hAnsi="Times New Roman" w:cs="Times New Roman"/>
                <w:b/>
                <w:sz w:val="60"/>
                <w:szCs w:val="60"/>
              </w:rPr>
              <w:t>НОВОБУРАСС</w:t>
            </w:r>
            <w:r w:rsidR="00DB017A">
              <w:rPr>
                <w:rFonts w:ascii="Times New Roman" w:hAnsi="Times New Roman" w:cs="Times New Roman"/>
                <w:b/>
                <w:sz w:val="60"/>
                <w:szCs w:val="60"/>
              </w:rPr>
              <w:t>КОГО</w:t>
            </w:r>
            <w:r w:rsidRPr="0054693B">
              <w:rPr>
                <w:rFonts w:ascii="Times New Roman" w:hAnsi="Times New Roman" w:cs="Times New Roman"/>
                <w:b/>
                <w:sz w:val="60"/>
                <w:szCs w:val="60"/>
              </w:rPr>
              <w:t xml:space="preserve"> МУНИЦИПАЛЬНОГО </w:t>
            </w:r>
            <w:r w:rsidR="00DB017A">
              <w:rPr>
                <w:rFonts w:ascii="Times New Roman" w:hAnsi="Times New Roman" w:cs="Times New Roman"/>
                <w:b/>
                <w:sz w:val="60"/>
                <w:szCs w:val="60"/>
              </w:rPr>
              <w:t>ОБРАЗОВАНИЯ</w:t>
            </w:r>
          </w:p>
        </w:tc>
      </w:tr>
    </w:tbl>
    <w:p w:rsidR="006D0214" w:rsidRPr="0054693B" w:rsidRDefault="006D0214" w:rsidP="0054693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                             тыс.</w:t>
      </w:r>
      <w:r w:rsidR="00841CB3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руб.</w:t>
      </w:r>
    </w:p>
    <w:tbl>
      <w:tblPr>
        <w:tblStyle w:val="a6"/>
        <w:tblW w:w="0" w:type="auto"/>
        <w:tblLayout w:type="fixed"/>
        <w:tblLook w:val="04A0"/>
      </w:tblPr>
      <w:tblGrid>
        <w:gridCol w:w="5645"/>
        <w:gridCol w:w="3394"/>
        <w:gridCol w:w="2977"/>
        <w:gridCol w:w="3401"/>
      </w:tblGrid>
      <w:tr w:rsidR="00B85025" w:rsidTr="002545DF">
        <w:trPr>
          <w:trHeight w:val="959"/>
        </w:trPr>
        <w:tc>
          <w:tcPr>
            <w:tcW w:w="5645" w:type="dxa"/>
            <w:shd w:val="clear" w:color="auto" w:fill="B6DDE8" w:themeFill="accent5" w:themeFillTint="66"/>
          </w:tcPr>
          <w:p w:rsidR="00B85025" w:rsidRPr="009436C5" w:rsidRDefault="00B85025" w:rsidP="0054693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436C5">
              <w:rPr>
                <w:rFonts w:ascii="Times New Roman" w:hAnsi="Times New Roman" w:cs="Times New Roman"/>
                <w:b/>
                <w:sz w:val="48"/>
                <w:szCs w:val="48"/>
              </w:rPr>
              <w:t>Показатели</w:t>
            </w:r>
          </w:p>
        </w:tc>
        <w:tc>
          <w:tcPr>
            <w:tcW w:w="3394" w:type="dxa"/>
            <w:shd w:val="clear" w:color="auto" w:fill="B6DDE8" w:themeFill="accent5" w:themeFillTint="66"/>
          </w:tcPr>
          <w:p w:rsidR="00B85025" w:rsidRDefault="00B85025" w:rsidP="00A9723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C2EE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Отчет </w:t>
            </w:r>
          </w:p>
          <w:p w:rsidR="00B85025" w:rsidRPr="006C2EE2" w:rsidRDefault="00B85025" w:rsidP="002B13E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C2EE2">
              <w:rPr>
                <w:rFonts w:ascii="Times New Roman" w:hAnsi="Times New Roman" w:cs="Times New Roman"/>
                <w:b/>
                <w:sz w:val="44"/>
                <w:szCs w:val="44"/>
              </w:rPr>
              <w:t>201</w:t>
            </w:r>
            <w:r w:rsidR="002B13E5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6C2EE2">
              <w:rPr>
                <w:rFonts w:ascii="Times New Roman" w:hAnsi="Times New Roman" w:cs="Times New Roman"/>
                <w:b/>
                <w:sz w:val="44"/>
                <w:szCs w:val="44"/>
              </w:rPr>
              <w:t>год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(факт)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B85025" w:rsidRPr="009436C5" w:rsidRDefault="00B85025" w:rsidP="002B13E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436C5">
              <w:rPr>
                <w:rFonts w:ascii="Times New Roman" w:hAnsi="Times New Roman" w:cs="Times New Roman"/>
                <w:b/>
                <w:sz w:val="48"/>
                <w:szCs w:val="48"/>
              </w:rPr>
              <w:t>План                   201</w:t>
            </w:r>
            <w:r w:rsidR="002B13E5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7</w:t>
            </w:r>
            <w:r w:rsidRPr="009436C5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год</w:t>
            </w:r>
          </w:p>
        </w:tc>
        <w:tc>
          <w:tcPr>
            <w:tcW w:w="3401" w:type="dxa"/>
            <w:shd w:val="clear" w:color="auto" w:fill="B6DDE8" w:themeFill="accent5" w:themeFillTint="66"/>
          </w:tcPr>
          <w:p w:rsidR="00B85025" w:rsidRDefault="00B85025" w:rsidP="009436C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C2EE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Отчет </w:t>
            </w:r>
          </w:p>
          <w:p w:rsidR="00B85025" w:rsidRPr="006C2EE2" w:rsidRDefault="00B85025" w:rsidP="002B13E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C2EE2">
              <w:rPr>
                <w:rFonts w:ascii="Times New Roman" w:hAnsi="Times New Roman" w:cs="Times New Roman"/>
                <w:b/>
                <w:sz w:val="44"/>
                <w:szCs w:val="44"/>
              </w:rPr>
              <w:t>201</w:t>
            </w:r>
            <w:r w:rsidR="002B13E5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6C2EE2">
              <w:rPr>
                <w:rFonts w:ascii="Times New Roman" w:hAnsi="Times New Roman" w:cs="Times New Roman"/>
                <w:b/>
                <w:sz w:val="44"/>
                <w:szCs w:val="44"/>
              </w:rPr>
              <w:t>год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(факт)</w:t>
            </w:r>
          </w:p>
        </w:tc>
      </w:tr>
      <w:tr w:rsidR="002B13E5" w:rsidRPr="0054693B" w:rsidTr="002545DF">
        <w:trPr>
          <w:trHeight w:val="490"/>
        </w:trPr>
        <w:tc>
          <w:tcPr>
            <w:tcW w:w="5645" w:type="dxa"/>
            <w:shd w:val="clear" w:color="auto" w:fill="D6E3BC" w:themeFill="accent3" w:themeFillTint="66"/>
          </w:tcPr>
          <w:p w:rsidR="002B13E5" w:rsidRPr="009436C5" w:rsidRDefault="002B13E5" w:rsidP="0054693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436C5">
              <w:rPr>
                <w:rFonts w:ascii="Times New Roman" w:hAnsi="Times New Roman" w:cs="Times New Roman"/>
                <w:b/>
                <w:sz w:val="48"/>
                <w:szCs w:val="48"/>
              </w:rPr>
              <w:t>Доходы, всего</w:t>
            </w:r>
          </w:p>
        </w:tc>
        <w:tc>
          <w:tcPr>
            <w:tcW w:w="3394" w:type="dxa"/>
            <w:shd w:val="clear" w:color="auto" w:fill="D6E3BC" w:themeFill="accent3" w:themeFillTint="66"/>
          </w:tcPr>
          <w:p w:rsidR="002B13E5" w:rsidRPr="000276FE" w:rsidRDefault="002B13E5" w:rsidP="002B13E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14982,3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2B13E5" w:rsidRPr="009F786F" w:rsidRDefault="009F786F" w:rsidP="006E37F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15627,8</w:t>
            </w:r>
          </w:p>
        </w:tc>
        <w:tc>
          <w:tcPr>
            <w:tcW w:w="3401" w:type="dxa"/>
            <w:shd w:val="clear" w:color="auto" w:fill="D6E3BC" w:themeFill="accent3" w:themeFillTint="66"/>
          </w:tcPr>
          <w:p w:rsidR="002B13E5" w:rsidRPr="000276FE" w:rsidRDefault="009F786F" w:rsidP="006E37F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16632,0</w:t>
            </w:r>
          </w:p>
        </w:tc>
      </w:tr>
      <w:tr w:rsidR="002B13E5" w:rsidRPr="0054693B" w:rsidTr="002545DF">
        <w:trPr>
          <w:trHeight w:val="469"/>
        </w:trPr>
        <w:tc>
          <w:tcPr>
            <w:tcW w:w="5645" w:type="dxa"/>
            <w:shd w:val="clear" w:color="auto" w:fill="D6E3BC" w:themeFill="accent3" w:themeFillTint="66"/>
          </w:tcPr>
          <w:p w:rsidR="002B13E5" w:rsidRPr="009436C5" w:rsidRDefault="002B13E5" w:rsidP="006E37F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9436C5">
              <w:rPr>
                <w:rFonts w:ascii="Times New Roman" w:hAnsi="Times New Roman" w:cs="Times New Roman"/>
                <w:sz w:val="48"/>
                <w:szCs w:val="48"/>
              </w:rPr>
              <w:t>из них:</w:t>
            </w:r>
          </w:p>
        </w:tc>
        <w:tc>
          <w:tcPr>
            <w:tcW w:w="3394" w:type="dxa"/>
            <w:shd w:val="clear" w:color="auto" w:fill="D6E3BC" w:themeFill="accent3" w:themeFillTint="66"/>
          </w:tcPr>
          <w:p w:rsidR="002B13E5" w:rsidRPr="000276FE" w:rsidRDefault="002B13E5" w:rsidP="002B13E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977" w:type="dxa"/>
            <w:shd w:val="clear" w:color="auto" w:fill="D6E3BC" w:themeFill="accent3" w:themeFillTint="66"/>
          </w:tcPr>
          <w:p w:rsidR="002B13E5" w:rsidRPr="000276FE" w:rsidRDefault="002B13E5" w:rsidP="006E37F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401" w:type="dxa"/>
            <w:shd w:val="clear" w:color="auto" w:fill="D6E3BC" w:themeFill="accent3" w:themeFillTint="66"/>
          </w:tcPr>
          <w:p w:rsidR="002B13E5" w:rsidRPr="000276FE" w:rsidRDefault="002B13E5" w:rsidP="006E37F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B13E5" w:rsidRPr="0054693B" w:rsidTr="002545DF">
        <w:trPr>
          <w:trHeight w:val="959"/>
        </w:trPr>
        <w:tc>
          <w:tcPr>
            <w:tcW w:w="5645" w:type="dxa"/>
            <w:shd w:val="clear" w:color="auto" w:fill="D6E3BC" w:themeFill="accent3" w:themeFillTint="66"/>
          </w:tcPr>
          <w:p w:rsidR="002B13E5" w:rsidRPr="00CE42CD" w:rsidRDefault="002B13E5" w:rsidP="006E37F7">
            <w:pPr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CE42CD">
              <w:rPr>
                <w:rFonts w:ascii="Times New Roman" w:hAnsi="Times New Roman" w:cs="Times New Roman"/>
                <w:i/>
                <w:sz w:val="48"/>
                <w:szCs w:val="48"/>
              </w:rPr>
              <w:t>налоговые и неналоговые доходы</w:t>
            </w:r>
          </w:p>
        </w:tc>
        <w:tc>
          <w:tcPr>
            <w:tcW w:w="3394" w:type="dxa"/>
            <w:shd w:val="clear" w:color="auto" w:fill="D6E3BC" w:themeFill="accent3" w:themeFillTint="66"/>
          </w:tcPr>
          <w:p w:rsidR="002B13E5" w:rsidRPr="000276FE" w:rsidRDefault="002B13E5" w:rsidP="002B13E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14360,5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2B13E5" w:rsidRPr="000276FE" w:rsidRDefault="009F786F" w:rsidP="006E37F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14999,9</w:t>
            </w:r>
          </w:p>
        </w:tc>
        <w:tc>
          <w:tcPr>
            <w:tcW w:w="3401" w:type="dxa"/>
            <w:shd w:val="clear" w:color="auto" w:fill="D6E3BC" w:themeFill="accent3" w:themeFillTint="66"/>
          </w:tcPr>
          <w:p w:rsidR="002B13E5" w:rsidRPr="000276FE" w:rsidRDefault="009F786F" w:rsidP="006E37F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16004,1</w:t>
            </w:r>
          </w:p>
        </w:tc>
      </w:tr>
      <w:tr w:rsidR="002B13E5" w:rsidRPr="0054693B" w:rsidTr="002545DF">
        <w:trPr>
          <w:trHeight w:val="980"/>
        </w:trPr>
        <w:tc>
          <w:tcPr>
            <w:tcW w:w="5645" w:type="dxa"/>
            <w:shd w:val="clear" w:color="auto" w:fill="D6E3BC" w:themeFill="accent3" w:themeFillTint="66"/>
          </w:tcPr>
          <w:p w:rsidR="002B13E5" w:rsidRPr="00CE42CD" w:rsidRDefault="002B13E5" w:rsidP="006E37F7">
            <w:pPr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CE42CD">
              <w:rPr>
                <w:rFonts w:ascii="Times New Roman" w:hAnsi="Times New Roman" w:cs="Times New Roman"/>
                <w:i/>
                <w:sz w:val="48"/>
                <w:szCs w:val="48"/>
              </w:rPr>
              <w:t>безвозмездные поступления</w:t>
            </w:r>
          </w:p>
        </w:tc>
        <w:tc>
          <w:tcPr>
            <w:tcW w:w="3394" w:type="dxa"/>
            <w:shd w:val="clear" w:color="auto" w:fill="D6E3BC" w:themeFill="accent3" w:themeFillTint="66"/>
          </w:tcPr>
          <w:p w:rsidR="002B13E5" w:rsidRPr="000276FE" w:rsidRDefault="002B13E5" w:rsidP="002B13E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621,8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2B13E5" w:rsidRPr="000276FE" w:rsidRDefault="009F786F" w:rsidP="006E37F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627,9</w:t>
            </w:r>
          </w:p>
        </w:tc>
        <w:tc>
          <w:tcPr>
            <w:tcW w:w="3401" w:type="dxa"/>
            <w:shd w:val="clear" w:color="auto" w:fill="D6E3BC" w:themeFill="accent3" w:themeFillTint="66"/>
          </w:tcPr>
          <w:p w:rsidR="002B13E5" w:rsidRPr="000276FE" w:rsidRDefault="009F786F" w:rsidP="000E6CF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627,9</w:t>
            </w:r>
          </w:p>
        </w:tc>
      </w:tr>
      <w:tr w:rsidR="002B13E5" w:rsidRPr="0054693B" w:rsidTr="002545DF">
        <w:trPr>
          <w:trHeight w:val="469"/>
        </w:trPr>
        <w:tc>
          <w:tcPr>
            <w:tcW w:w="5645" w:type="dxa"/>
            <w:shd w:val="clear" w:color="auto" w:fill="FBD4B4" w:themeFill="accent6" w:themeFillTint="66"/>
          </w:tcPr>
          <w:p w:rsidR="002B13E5" w:rsidRPr="009436C5" w:rsidRDefault="002B13E5" w:rsidP="006E37F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436C5">
              <w:rPr>
                <w:rFonts w:ascii="Times New Roman" w:hAnsi="Times New Roman" w:cs="Times New Roman"/>
                <w:b/>
                <w:sz w:val="48"/>
                <w:szCs w:val="48"/>
              </w:rPr>
              <w:t>Расходы ,всего</w:t>
            </w:r>
          </w:p>
        </w:tc>
        <w:tc>
          <w:tcPr>
            <w:tcW w:w="3394" w:type="dxa"/>
            <w:shd w:val="clear" w:color="auto" w:fill="FBD4B4" w:themeFill="accent6" w:themeFillTint="66"/>
          </w:tcPr>
          <w:p w:rsidR="002B13E5" w:rsidRPr="000276FE" w:rsidRDefault="002B13E5" w:rsidP="002B13E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15772,9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2B13E5" w:rsidRPr="000276FE" w:rsidRDefault="0015569B" w:rsidP="006E37F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16287,3</w:t>
            </w:r>
          </w:p>
        </w:tc>
        <w:tc>
          <w:tcPr>
            <w:tcW w:w="3401" w:type="dxa"/>
            <w:shd w:val="clear" w:color="auto" w:fill="FBD4B4" w:themeFill="accent6" w:themeFillTint="66"/>
          </w:tcPr>
          <w:p w:rsidR="002B13E5" w:rsidRPr="000276FE" w:rsidRDefault="0015569B" w:rsidP="00CC751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16011,9</w:t>
            </w:r>
          </w:p>
        </w:tc>
      </w:tr>
      <w:tr w:rsidR="002B13E5" w:rsidRPr="0054693B" w:rsidTr="002545DF">
        <w:trPr>
          <w:trHeight w:val="980"/>
        </w:trPr>
        <w:tc>
          <w:tcPr>
            <w:tcW w:w="5645" w:type="dxa"/>
            <w:shd w:val="clear" w:color="auto" w:fill="E5DFEC" w:themeFill="accent4" w:themeFillTint="33"/>
          </w:tcPr>
          <w:p w:rsidR="002B13E5" w:rsidRPr="009436C5" w:rsidRDefault="002B13E5" w:rsidP="006E37F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Дефицит (-), </w:t>
            </w:r>
            <w:r w:rsidRPr="009436C5">
              <w:rPr>
                <w:rFonts w:ascii="Times New Roman" w:hAnsi="Times New Roman" w:cs="Times New Roman"/>
                <w:sz w:val="48"/>
                <w:szCs w:val="48"/>
              </w:rPr>
              <w:t>профицит (+)</w:t>
            </w:r>
          </w:p>
        </w:tc>
        <w:tc>
          <w:tcPr>
            <w:tcW w:w="3394" w:type="dxa"/>
            <w:shd w:val="clear" w:color="auto" w:fill="E5DFEC" w:themeFill="accent4" w:themeFillTint="33"/>
          </w:tcPr>
          <w:p w:rsidR="002B13E5" w:rsidRPr="009436C5" w:rsidRDefault="002B13E5" w:rsidP="002B13E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-790,5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2B13E5" w:rsidRPr="009436C5" w:rsidRDefault="0015569B" w:rsidP="000561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-659,5</w:t>
            </w:r>
          </w:p>
        </w:tc>
        <w:tc>
          <w:tcPr>
            <w:tcW w:w="3401" w:type="dxa"/>
            <w:shd w:val="clear" w:color="auto" w:fill="E5DFEC" w:themeFill="accent4" w:themeFillTint="33"/>
          </w:tcPr>
          <w:p w:rsidR="002B13E5" w:rsidRPr="009436C5" w:rsidRDefault="0015569B" w:rsidP="00DB017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620,1</w:t>
            </w:r>
          </w:p>
        </w:tc>
      </w:tr>
      <w:tr w:rsidR="002B13E5" w:rsidRPr="0054693B" w:rsidTr="002545DF">
        <w:trPr>
          <w:trHeight w:val="959"/>
        </w:trPr>
        <w:tc>
          <w:tcPr>
            <w:tcW w:w="5645" w:type="dxa"/>
            <w:shd w:val="clear" w:color="auto" w:fill="E5DFEC" w:themeFill="accent4" w:themeFillTint="33"/>
          </w:tcPr>
          <w:p w:rsidR="002B13E5" w:rsidRPr="009436C5" w:rsidRDefault="002B13E5" w:rsidP="006E37F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9436C5">
              <w:rPr>
                <w:rFonts w:ascii="Times New Roman" w:hAnsi="Times New Roman" w:cs="Times New Roman"/>
                <w:sz w:val="48"/>
                <w:szCs w:val="48"/>
              </w:rPr>
              <w:t>Источники финансирования дефицита</w:t>
            </w:r>
          </w:p>
        </w:tc>
        <w:tc>
          <w:tcPr>
            <w:tcW w:w="3394" w:type="dxa"/>
            <w:shd w:val="clear" w:color="auto" w:fill="E5DFEC" w:themeFill="accent4" w:themeFillTint="33"/>
          </w:tcPr>
          <w:p w:rsidR="002B13E5" w:rsidRPr="009436C5" w:rsidRDefault="002B13E5" w:rsidP="002B13E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790,5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2B13E5" w:rsidRPr="009436C5" w:rsidRDefault="00AE1681" w:rsidP="000561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659,5</w:t>
            </w:r>
          </w:p>
        </w:tc>
        <w:tc>
          <w:tcPr>
            <w:tcW w:w="3401" w:type="dxa"/>
            <w:shd w:val="clear" w:color="auto" w:fill="E5DFEC" w:themeFill="accent4" w:themeFillTint="33"/>
          </w:tcPr>
          <w:p w:rsidR="002B13E5" w:rsidRPr="009436C5" w:rsidRDefault="00AE1681" w:rsidP="00033BC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-620,1</w:t>
            </w:r>
          </w:p>
        </w:tc>
      </w:tr>
      <w:tr w:rsidR="002B13E5" w:rsidRPr="0054693B" w:rsidTr="002545DF">
        <w:trPr>
          <w:trHeight w:val="709"/>
        </w:trPr>
        <w:tc>
          <w:tcPr>
            <w:tcW w:w="5645" w:type="dxa"/>
            <w:shd w:val="clear" w:color="auto" w:fill="E5DFEC" w:themeFill="accent4" w:themeFillTint="33"/>
          </w:tcPr>
          <w:p w:rsidR="002B13E5" w:rsidRPr="00E85C03" w:rsidRDefault="002B13E5" w:rsidP="006E37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5C03">
              <w:rPr>
                <w:rFonts w:ascii="Times New Roman" w:hAnsi="Times New Roman" w:cs="Times New Roman"/>
                <w:i/>
                <w:sz w:val="28"/>
                <w:szCs w:val="28"/>
              </w:rPr>
              <w:t>Отношение дефицита бюджета к доходам, % (без учета безвозмездных поступлений)</w:t>
            </w:r>
          </w:p>
        </w:tc>
        <w:tc>
          <w:tcPr>
            <w:tcW w:w="3394" w:type="dxa"/>
            <w:shd w:val="clear" w:color="auto" w:fill="E5DFEC" w:themeFill="accent4" w:themeFillTint="33"/>
          </w:tcPr>
          <w:p w:rsidR="002B13E5" w:rsidRPr="00DB017A" w:rsidRDefault="002B13E5" w:rsidP="002B13E5">
            <w:pPr>
              <w:jc w:val="center"/>
              <w:rPr>
                <w:rFonts w:ascii="Times New Roman" w:hAnsi="Times New Roman" w:cs="Times New Roman"/>
                <w:color w:val="FF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FF0000"/>
                <w:sz w:val="48"/>
                <w:szCs w:val="48"/>
              </w:rPr>
              <w:t>5,5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2B13E5" w:rsidRPr="00DB017A" w:rsidRDefault="0015569B" w:rsidP="006E37F7">
            <w:pPr>
              <w:jc w:val="center"/>
              <w:rPr>
                <w:rFonts w:ascii="Times New Roman" w:hAnsi="Times New Roman" w:cs="Times New Roman"/>
                <w:color w:val="FF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FF0000"/>
                <w:sz w:val="48"/>
                <w:szCs w:val="48"/>
              </w:rPr>
              <w:t>4,4</w:t>
            </w:r>
          </w:p>
        </w:tc>
        <w:tc>
          <w:tcPr>
            <w:tcW w:w="3401" w:type="dxa"/>
            <w:shd w:val="clear" w:color="auto" w:fill="E5DFEC" w:themeFill="accent4" w:themeFillTint="33"/>
          </w:tcPr>
          <w:p w:rsidR="002B13E5" w:rsidRPr="00DB017A" w:rsidRDefault="002B13E5" w:rsidP="002545DF">
            <w:pPr>
              <w:jc w:val="center"/>
              <w:rPr>
                <w:rFonts w:ascii="Times New Roman" w:hAnsi="Times New Roman" w:cs="Times New Roman"/>
                <w:color w:val="FF0000"/>
                <w:sz w:val="48"/>
                <w:szCs w:val="48"/>
              </w:rPr>
            </w:pPr>
          </w:p>
        </w:tc>
      </w:tr>
      <w:tr w:rsidR="00B85025" w:rsidTr="006C2EE2">
        <w:trPr>
          <w:trHeight w:val="988"/>
        </w:trPr>
        <w:tc>
          <w:tcPr>
            <w:tcW w:w="1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025" w:rsidRDefault="00B85025" w:rsidP="009F694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highlight w:val="cyan"/>
              </w:rPr>
            </w:pPr>
          </w:p>
          <w:p w:rsidR="00E07D52" w:rsidRDefault="00B85025" w:rsidP="009F694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highlight w:val="cyan"/>
              </w:rPr>
              <w:t xml:space="preserve">ДОХОДЫ  БЮДЖЕТА </w:t>
            </w:r>
          </w:p>
          <w:p w:rsidR="00B85025" w:rsidRDefault="00B85025" w:rsidP="009F6940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40"/>
                <w:szCs w:val="40"/>
              </w:rPr>
              <w:t xml:space="preserve">Структура доходов бюджета </w:t>
            </w:r>
            <w:r w:rsidR="00DB017A">
              <w:rPr>
                <w:rFonts w:ascii="Times New Roman" w:hAnsi="Times New Roman" w:cs="Times New Roman"/>
                <w:b/>
                <w:i/>
                <w:color w:val="0070C0"/>
                <w:sz w:val="40"/>
                <w:szCs w:val="40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40"/>
                <w:szCs w:val="40"/>
              </w:rPr>
              <w:t xml:space="preserve"> за 201</w:t>
            </w:r>
            <w:r w:rsidR="002B13E5" w:rsidRPr="002B13E5">
              <w:rPr>
                <w:rFonts w:ascii="Times New Roman" w:hAnsi="Times New Roman" w:cs="Times New Roman"/>
                <w:b/>
                <w:i/>
                <w:color w:val="0070C0"/>
                <w:sz w:val="40"/>
                <w:szCs w:val="40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40"/>
                <w:szCs w:val="40"/>
              </w:rPr>
              <w:t xml:space="preserve"> год (%)</w:t>
            </w:r>
            <w:r>
              <w:rPr>
                <w:b/>
                <w:noProof/>
                <w:bdr w:val="single" w:sz="4" w:space="0" w:color="FFFFFF" w:frame="1"/>
                <w:lang w:eastAsia="ru-RU"/>
              </w:rPr>
              <w:drawing>
                <wp:inline distT="0" distB="0" distL="0" distR="0">
                  <wp:extent cx="9694965" cy="6008915"/>
                  <wp:effectExtent l="19050" t="0" r="20535" b="0"/>
                  <wp:docPr id="2" name="Объект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B85025" w:rsidRPr="004A0236" w:rsidRDefault="00B85025" w:rsidP="00597D0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65591" w:rsidRPr="004A0236" w:rsidRDefault="00F65591" w:rsidP="00F655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D4CD3" w:rsidRDefault="001D4CD3" w:rsidP="001D4CD3">
            <w:pPr>
              <w:ind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Исполнение бюджета Новобурасского</w:t>
            </w:r>
            <w:r w:rsidR="00F65591">
              <w:rPr>
                <w:rFonts w:ascii="Times New Roman" w:hAnsi="Times New Roman" w:cs="Times New Roman"/>
                <w:sz w:val="32"/>
                <w:szCs w:val="32"/>
              </w:rPr>
              <w:t xml:space="preserve"> муниципального образования</w:t>
            </w:r>
            <w:r w:rsidR="00F65591" w:rsidRPr="00BE4815">
              <w:rPr>
                <w:rFonts w:ascii="Times New Roman" w:hAnsi="Times New Roman" w:cs="Times New Roman"/>
                <w:sz w:val="32"/>
                <w:szCs w:val="32"/>
              </w:rPr>
              <w:t xml:space="preserve"> за 201</w:t>
            </w:r>
            <w:r w:rsidR="007075A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F65591" w:rsidRPr="00BE4815">
              <w:rPr>
                <w:rFonts w:ascii="Times New Roman" w:hAnsi="Times New Roman" w:cs="Times New Roman"/>
                <w:sz w:val="32"/>
                <w:szCs w:val="32"/>
              </w:rPr>
              <w:t xml:space="preserve"> год по доходам с учетом безвозмездных перечислений составило </w:t>
            </w:r>
            <w:r w:rsidR="007075A6">
              <w:rPr>
                <w:rFonts w:ascii="Times New Roman" w:hAnsi="Times New Roman" w:cs="Times New Roman"/>
                <w:sz w:val="32"/>
                <w:szCs w:val="32"/>
              </w:rPr>
              <w:t>16632,0</w:t>
            </w:r>
            <w:r w:rsidR="00F65591">
              <w:rPr>
                <w:rFonts w:ascii="Times New Roman" w:hAnsi="Times New Roman" w:cs="Times New Roman"/>
                <w:sz w:val="32"/>
                <w:szCs w:val="32"/>
              </w:rPr>
              <w:t xml:space="preserve"> тыс</w:t>
            </w:r>
            <w:r w:rsidR="00F65591" w:rsidRPr="00BE481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0C7E71" w:rsidRPr="000C7E7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65591" w:rsidRPr="00BE4815">
              <w:rPr>
                <w:rFonts w:ascii="Times New Roman" w:hAnsi="Times New Roman" w:cs="Times New Roman"/>
                <w:sz w:val="32"/>
                <w:szCs w:val="32"/>
              </w:rPr>
              <w:t xml:space="preserve">рублей </w:t>
            </w:r>
            <w:r w:rsidR="00BA2AD7" w:rsidRPr="00BA2A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="007075A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106,4</w:t>
            </w:r>
            <w:r w:rsidR="00F65591" w:rsidRPr="00BA2A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% от уточненных бюджетных назначений).</w:t>
            </w:r>
            <w:r w:rsidR="00F65591">
              <w:rPr>
                <w:rFonts w:ascii="Times New Roman" w:hAnsi="Times New Roman" w:cs="Times New Roman"/>
                <w:sz w:val="32"/>
                <w:szCs w:val="32"/>
              </w:rPr>
              <w:t xml:space="preserve"> Собственные д</w:t>
            </w:r>
            <w:r w:rsidR="00BA2AD7">
              <w:rPr>
                <w:rFonts w:ascii="Times New Roman" w:hAnsi="Times New Roman" w:cs="Times New Roman"/>
                <w:sz w:val="32"/>
                <w:szCs w:val="32"/>
              </w:rPr>
              <w:t xml:space="preserve">оходы бюджета исполнены на </w:t>
            </w:r>
            <w:r w:rsidR="007075A6">
              <w:rPr>
                <w:rFonts w:ascii="Times New Roman" w:hAnsi="Times New Roman" w:cs="Times New Roman"/>
                <w:sz w:val="32"/>
                <w:szCs w:val="32"/>
              </w:rPr>
              <w:t>106,7</w:t>
            </w:r>
            <w:r w:rsidR="00F65591">
              <w:rPr>
                <w:rFonts w:ascii="Times New Roman" w:hAnsi="Times New Roman" w:cs="Times New Roman"/>
                <w:sz w:val="32"/>
                <w:szCs w:val="32"/>
              </w:rPr>
              <w:t xml:space="preserve">%, </w:t>
            </w:r>
            <w:r w:rsidR="00F65591" w:rsidRPr="00BE4815">
              <w:rPr>
                <w:rFonts w:ascii="Times New Roman" w:hAnsi="Times New Roman" w:cs="Times New Roman"/>
                <w:sz w:val="32"/>
                <w:szCs w:val="32"/>
              </w:rPr>
              <w:t xml:space="preserve">при плановых назначениях </w:t>
            </w:r>
            <w:r w:rsidR="007075A6">
              <w:rPr>
                <w:rFonts w:ascii="Times New Roman" w:hAnsi="Times New Roman" w:cs="Times New Roman"/>
                <w:sz w:val="32"/>
                <w:szCs w:val="32"/>
              </w:rPr>
              <w:t>14999,9</w:t>
            </w:r>
            <w:r w:rsidR="00F65591">
              <w:rPr>
                <w:rFonts w:ascii="Times New Roman" w:hAnsi="Times New Roman" w:cs="Times New Roman"/>
                <w:sz w:val="32"/>
                <w:szCs w:val="32"/>
              </w:rPr>
              <w:t xml:space="preserve"> тыс</w:t>
            </w:r>
            <w:r w:rsidR="00F65591" w:rsidRPr="00BE4815">
              <w:rPr>
                <w:rFonts w:ascii="Times New Roman" w:hAnsi="Times New Roman" w:cs="Times New Roman"/>
                <w:sz w:val="32"/>
                <w:szCs w:val="32"/>
              </w:rPr>
              <w:t xml:space="preserve">.рублей </w:t>
            </w:r>
            <w:r w:rsidR="00BA2AD7">
              <w:rPr>
                <w:rFonts w:ascii="Times New Roman" w:hAnsi="Times New Roman" w:cs="Times New Roman"/>
                <w:sz w:val="32"/>
                <w:szCs w:val="32"/>
              </w:rPr>
              <w:t xml:space="preserve">поступило </w:t>
            </w:r>
            <w:r w:rsidR="007075A6">
              <w:rPr>
                <w:rFonts w:ascii="Times New Roman" w:hAnsi="Times New Roman" w:cs="Times New Roman"/>
                <w:sz w:val="32"/>
                <w:szCs w:val="32"/>
              </w:rPr>
              <w:t>16004,1</w:t>
            </w:r>
            <w:r w:rsidR="00F65591">
              <w:rPr>
                <w:rFonts w:ascii="Times New Roman" w:hAnsi="Times New Roman" w:cs="Times New Roman"/>
                <w:sz w:val="32"/>
                <w:szCs w:val="32"/>
              </w:rPr>
              <w:t xml:space="preserve"> тыс</w:t>
            </w:r>
            <w:r w:rsidR="00F65591" w:rsidRPr="00BE4815">
              <w:rPr>
                <w:rFonts w:ascii="Times New Roman" w:hAnsi="Times New Roman" w:cs="Times New Roman"/>
                <w:sz w:val="32"/>
                <w:szCs w:val="32"/>
              </w:rPr>
              <w:t>.рублей</w:t>
            </w:r>
            <w:r w:rsidR="00F65591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BE4815">
              <w:rPr>
                <w:rFonts w:ascii="Times New Roman" w:hAnsi="Times New Roman" w:cs="Times New Roman"/>
                <w:sz w:val="32"/>
                <w:szCs w:val="32"/>
              </w:rPr>
              <w:t>По сравнению с предыдущим 201</w:t>
            </w:r>
            <w:r w:rsidR="007075A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BE4815">
              <w:rPr>
                <w:rFonts w:ascii="Times New Roman" w:hAnsi="Times New Roman" w:cs="Times New Roman"/>
                <w:sz w:val="32"/>
                <w:szCs w:val="32"/>
              </w:rPr>
              <w:t xml:space="preserve"> годом объем собственных налоговых и неналоговых доходов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увеличился</w:t>
            </w:r>
            <w:r w:rsidRPr="00BE4815">
              <w:rPr>
                <w:rFonts w:ascii="Times New Roman" w:hAnsi="Times New Roman" w:cs="Times New Roman"/>
                <w:sz w:val="32"/>
                <w:szCs w:val="32"/>
              </w:rPr>
              <w:t xml:space="preserve"> на </w:t>
            </w:r>
            <w:r w:rsidR="000C7E71">
              <w:rPr>
                <w:rFonts w:ascii="Times New Roman" w:hAnsi="Times New Roman" w:cs="Times New Roman"/>
                <w:sz w:val="32"/>
                <w:szCs w:val="32"/>
              </w:rPr>
              <w:t>2172,</w:t>
            </w:r>
            <w:r w:rsidR="000C7E71" w:rsidRPr="000C7E7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BA2AD7">
              <w:rPr>
                <w:rFonts w:ascii="Times New Roman" w:hAnsi="Times New Roman" w:cs="Times New Roman"/>
                <w:sz w:val="32"/>
                <w:szCs w:val="32"/>
              </w:rPr>
              <w:t xml:space="preserve"> тыс</w:t>
            </w:r>
            <w:r w:rsidRPr="00BE4815">
              <w:rPr>
                <w:rFonts w:ascii="Times New Roman" w:hAnsi="Times New Roman" w:cs="Times New Roman"/>
                <w:sz w:val="32"/>
                <w:szCs w:val="32"/>
              </w:rPr>
              <w:t>. рублей.</w:t>
            </w:r>
          </w:p>
          <w:p w:rsidR="0026689F" w:rsidRDefault="00BA2AD7" w:rsidP="0026689F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F65591" w:rsidRPr="00BE4815">
              <w:rPr>
                <w:rFonts w:ascii="Times New Roman" w:hAnsi="Times New Roman" w:cs="Times New Roman"/>
                <w:sz w:val="32"/>
                <w:szCs w:val="32"/>
              </w:rPr>
              <w:t xml:space="preserve">Основную долю всех </w:t>
            </w:r>
            <w:r w:rsidR="00F65591" w:rsidRPr="00BE481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налоговых доходов</w:t>
            </w:r>
            <w:r w:rsidR="00F65591" w:rsidRPr="00BE4815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447561">
              <w:rPr>
                <w:rFonts w:ascii="Times New Roman" w:hAnsi="Times New Roman" w:cs="Times New Roman"/>
                <w:sz w:val="32"/>
                <w:szCs w:val="32"/>
              </w:rPr>
              <w:t>30,</w:t>
            </w:r>
            <w:r w:rsidR="008E6F8C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F65591" w:rsidRPr="00BE4815">
              <w:rPr>
                <w:rFonts w:ascii="Times New Roman" w:hAnsi="Times New Roman" w:cs="Times New Roman"/>
                <w:sz w:val="32"/>
                <w:szCs w:val="32"/>
              </w:rPr>
              <w:t>%) занима</w:t>
            </w:r>
            <w:r w:rsidR="00F65591">
              <w:rPr>
                <w:rFonts w:ascii="Times New Roman" w:hAnsi="Times New Roman" w:cs="Times New Roman"/>
                <w:sz w:val="32"/>
                <w:szCs w:val="32"/>
              </w:rPr>
              <w:t xml:space="preserve">ет </w:t>
            </w:r>
            <w:r w:rsidR="001D4CD3">
              <w:rPr>
                <w:rFonts w:ascii="Times New Roman" w:hAnsi="Times New Roman" w:cs="Times New Roman"/>
                <w:sz w:val="32"/>
                <w:szCs w:val="32"/>
              </w:rPr>
              <w:t xml:space="preserve">налог на доходы физических лиц, который </w:t>
            </w:r>
            <w:r w:rsidR="001D4CD3" w:rsidRPr="00BE4815">
              <w:rPr>
                <w:rFonts w:ascii="Times New Roman" w:hAnsi="Times New Roman" w:cs="Times New Roman"/>
                <w:sz w:val="32"/>
                <w:szCs w:val="32"/>
              </w:rPr>
              <w:t xml:space="preserve">исполнен в сумме </w:t>
            </w:r>
            <w:r w:rsidR="008E6F8C">
              <w:rPr>
                <w:rFonts w:ascii="Times New Roman" w:hAnsi="Times New Roman" w:cs="Times New Roman"/>
                <w:sz w:val="32"/>
                <w:szCs w:val="32"/>
              </w:rPr>
              <w:t>4513,5</w:t>
            </w:r>
            <w:r w:rsidR="00447561">
              <w:rPr>
                <w:rFonts w:ascii="Times New Roman" w:hAnsi="Times New Roman" w:cs="Times New Roman"/>
                <w:sz w:val="32"/>
                <w:szCs w:val="32"/>
              </w:rPr>
              <w:t xml:space="preserve"> тыс</w:t>
            </w:r>
            <w:r w:rsidR="001D4CD3" w:rsidRPr="00BE4815">
              <w:rPr>
                <w:rFonts w:ascii="Times New Roman" w:hAnsi="Times New Roman" w:cs="Times New Roman"/>
                <w:sz w:val="32"/>
                <w:szCs w:val="32"/>
              </w:rPr>
              <w:t xml:space="preserve">. рублей или на </w:t>
            </w:r>
            <w:r w:rsidR="00447561">
              <w:rPr>
                <w:rFonts w:ascii="Times New Roman" w:hAnsi="Times New Roman" w:cs="Times New Roman"/>
                <w:sz w:val="32"/>
                <w:szCs w:val="32"/>
              </w:rPr>
              <w:t>100,0</w:t>
            </w:r>
            <w:r w:rsidR="001D4CD3" w:rsidRPr="00BE4815">
              <w:rPr>
                <w:rFonts w:ascii="Times New Roman" w:hAnsi="Times New Roman" w:cs="Times New Roman"/>
                <w:sz w:val="32"/>
                <w:szCs w:val="32"/>
              </w:rPr>
              <w:t xml:space="preserve"> % к плану года.</w:t>
            </w:r>
            <w:r w:rsidR="001D4C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6689F" w:rsidRPr="005D7904">
              <w:rPr>
                <w:rFonts w:ascii="Times New Roman" w:hAnsi="Times New Roman" w:cs="Times New Roman"/>
                <w:sz w:val="32"/>
                <w:szCs w:val="32"/>
              </w:rPr>
              <w:t>Бюджетные назначения исполнены</w:t>
            </w:r>
            <w:r w:rsidR="0026689F">
              <w:rPr>
                <w:rFonts w:ascii="Times New Roman" w:hAnsi="Times New Roman" w:cs="Times New Roman"/>
                <w:sz w:val="32"/>
                <w:szCs w:val="32"/>
              </w:rPr>
              <w:t xml:space="preserve"> в полном объеме</w:t>
            </w:r>
            <w:r w:rsidR="0026689F" w:rsidRPr="005D7904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F65591" w:rsidRDefault="001D4CD3" w:rsidP="00BA2AD7">
            <w:pPr>
              <w:jc w:val="both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Бюджет по акцизам на нефтепродукты,  являющийся основным источником формирования муниципального до</w:t>
            </w:r>
            <w:r w:rsidR="0026689F">
              <w:rPr>
                <w:rFonts w:ascii="Times New Roman" w:hAnsi="Times New Roman" w:cs="Times New Roman"/>
                <w:sz w:val="32"/>
                <w:szCs w:val="32"/>
              </w:rPr>
              <w:t xml:space="preserve">рожного фонда, исполнен на </w:t>
            </w:r>
            <w:r w:rsidR="008E6F8C">
              <w:rPr>
                <w:rFonts w:ascii="Times New Roman" w:hAnsi="Times New Roman" w:cs="Times New Roman"/>
                <w:sz w:val="32"/>
                <w:szCs w:val="32"/>
              </w:rPr>
              <w:t>111,5</w:t>
            </w:r>
            <w:r w:rsidR="0026689F">
              <w:rPr>
                <w:rFonts w:ascii="Times New Roman" w:hAnsi="Times New Roman" w:cs="Times New Roman"/>
                <w:sz w:val="32"/>
                <w:szCs w:val="32"/>
              </w:rPr>
              <w:t xml:space="preserve">% (при плане </w:t>
            </w:r>
            <w:r w:rsidR="008E6F8C">
              <w:rPr>
                <w:rFonts w:ascii="Times New Roman" w:hAnsi="Times New Roman" w:cs="Times New Roman"/>
                <w:sz w:val="32"/>
                <w:szCs w:val="32"/>
              </w:rPr>
              <w:t>2676,1</w:t>
            </w:r>
            <w:r w:rsidR="0026689F">
              <w:rPr>
                <w:rFonts w:ascii="Times New Roman" w:hAnsi="Times New Roman" w:cs="Times New Roman"/>
                <w:sz w:val="32"/>
                <w:szCs w:val="32"/>
              </w:rPr>
              <w:t xml:space="preserve"> тыс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руб</w:t>
            </w:r>
            <w:r w:rsidR="0026689F">
              <w:rPr>
                <w:rFonts w:ascii="Times New Roman" w:hAnsi="Times New Roman" w:cs="Times New Roman"/>
                <w:sz w:val="32"/>
                <w:szCs w:val="32"/>
              </w:rPr>
              <w:t xml:space="preserve">лей, поступило </w:t>
            </w:r>
            <w:r w:rsidR="008E6F8C">
              <w:rPr>
                <w:rFonts w:ascii="Times New Roman" w:hAnsi="Times New Roman" w:cs="Times New Roman"/>
                <w:sz w:val="32"/>
                <w:szCs w:val="32"/>
              </w:rPr>
              <w:t>2983,0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6689F">
              <w:rPr>
                <w:rFonts w:ascii="Times New Roman" w:hAnsi="Times New Roman" w:cs="Times New Roman"/>
                <w:sz w:val="32"/>
                <w:szCs w:val="32"/>
              </w:rPr>
              <w:t>тыс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0C7E7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руб.). Платежи поступили с учетом дифференцированного норматива отчислений, рассчитанного исходя из протяженности автомобильных дорог местного значения.</w:t>
            </w:r>
            <w:r w:rsidR="00F6559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6689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65591" w:rsidRDefault="00F65591" w:rsidP="00F65591">
            <w:pPr>
              <w:pStyle w:val="a7"/>
              <w:ind w:left="709"/>
              <w:jc w:val="both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  <w:p w:rsidR="00F65591" w:rsidRDefault="00F65591" w:rsidP="00F65591">
            <w:pPr>
              <w:pStyle w:val="a7"/>
              <w:ind w:left="709"/>
              <w:jc w:val="both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  <w:p w:rsidR="00F65591" w:rsidRDefault="00F65591" w:rsidP="00F65591">
            <w:pPr>
              <w:pStyle w:val="a7"/>
              <w:ind w:left="709"/>
              <w:jc w:val="both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  <w:p w:rsidR="00F65591" w:rsidRDefault="00F65591" w:rsidP="00F65591">
            <w:pPr>
              <w:pStyle w:val="a7"/>
              <w:ind w:left="709"/>
              <w:jc w:val="both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  <w:p w:rsidR="00F65591" w:rsidRDefault="00F65591" w:rsidP="00F65591">
            <w:pPr>
              <w:pStyle w:val="a7"/>
              <w:ind w:left="709"/>
              <w:jc w:val="both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                        </w:t>
            </w:r>
            <w:r w:rsidRPr="00BE4815">
              <w:rPr>
                <w:rFonts w:ascii="Times New Roman" w:hAnsi="Times New Roman" w:cs="Times New Roman"/>
                <w:iCs/>
                <w:sz w:val="32"/>
                <w:szCs w:val="32"/>
              </w:rPr>
              <w:t>Объем доходов местного бюджета в расчете на 1 жителя  составляет:</w:t>
            </w:r>
          </w:p>
          <w:p w:rsidR="00F65591" w:rsidRPr="00156115" w:rsidRDefault="00F65591" w:rsidP="00F65591">
            <w:pPr>
              <w:pStyle w:val="a7"/>
              <w:ind w:left="709"/>
              <w:jc w:val="both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</w:p>
          <w:tbl>
            <w:tblPr>
              <w:tblW w:w="13941" w:type="dxa"/>
              <w:tblInd w:w="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ECFF"/>
              <w:tblLayout w:type="fixed"/>
              <w:tblLook w:val="04A0"/>
            </w:tblPr>
            <w:tblGrid>
              <w:gridCol w:w="5330"/>
              <w:gridCol w:w="2965"/>
              <w:gridCol w:w="2681"/>
              <w:gridCol w:w="2965"/>
            </w:tblGrid>
            <w:tr w:rsidR="00F65591" w:rsidTr="00F65591">
              <w:trPr>
                <w:trHeight w:val="186"/>
              </w:trPr>
              <w:tc>
                <w:tcPr>
                  <w:tcW w:w="5330" w:type="dxa"/>
                  <w:tcBorders>
                    <w:bottom w:val="single" w:sz="4" w:space="0" w:color="auto"/>
                  </w:tcBorders>
                  <w:shd w:val="clear" w:color="auto" w:fill="CCECFF"/>
                </w:tcPr>
                <w:p w:rsidR="00F65591" w:rsidRPr="00C5745A" w:rsidRDefault="00F65591" w:rsidP="00F65591">
                  <w:pPr>
                    <w:pStyle w:val="a7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iCs/>
                      <w:sz w:val="31"/>
                      <w:szCs w:val="31"/>
                    </w:rPr>
                  </w:pPr>
                </w:p>
              </w:tc>
              <w:tc>
                <w:tcPr>
                  <w:tcW w:w="2965" w:type="dxa"/>
                  <w:tcBorders>
                    <w:bottom w:val="single" w:sz="4" w:space="0" w:color="auto"/>
                  </w:tcBorders>
                  <w:shd w:val="clear" w:color="auto" w:fill="CCECFF"/>
                </w:tcPr>
                <w:p w:rsidR="00F65591" w:rsidRPr="00C5745A" w:rsidRDefault="00F65591" w:rsidP="008E6F8C">
                  <w:pPr>
                    <w:pStyle w:val="a7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iCs/>
                      <w:sz w:val="31"/>
                      <w:szCs w:val="31"/>
                    </w:rPr>
                  </w:pPr>
                  <w:r w:rsidRPr="00C5745A">
                    <w:rPr>
                      <w:rFonts w:ascii="Times New Roman" w:hAnsi="Times New Roman" w:cs="Times New Roman"/>
                      <w:iCs/>
                      <w:sz w:val="31"/>
                      <w:szCs w:val="31"/>
                    </w:rPr>
                    <w:t>201</w:t>
                  </w:r>
                  <w:r w:rsidR="008E6F8C">
                    <w:rPr>
                      <w:rFonts w:ascii="Times New Roman" w:hAnsi="Times New Roman" w:cs="Times New Roman"/>
                      <w:iCs/>
                      <w:sz w:val="31"/>
                      <w:szCs w:val="31"/>
                    </w:rPr>
                    <w:t>6</w:t>
                  </w:r>
                  <w:r w:rsidRPr="00C5745A">
                    <w:rPr>
                      <w:rFonts w:ascii="Times New Roman" w:hAnsi="Times New Roman" w:cs="Times New Roman"/>
                      <w:iCs/>
                      <w:sz w:val="31"/>
                      <w:szCs w:val="31"/>
                    </w:rPr>
                    <w:t xml:space="preserve"> год отчет</w:t>
                  </w:r>
                </w:p>
              </w:tc>
              <w:tc>
                <w:tcPr>
                  <w:tcW w:w="2681" w:type="dxa"/>
                  <w:tcBorders>
                    <w:bottom w:val="single" w:sz="4" w:space="0" w:color="auto"/>
                  </w:tcBorders>
                  <w:shd w:val="clear" w:color="auto" w:fill="CCECFF"/>
                </w:tcPr>
                <w:p w:rsidR="00F65591" w:rsidRPr="00C5745A" w:rsidRDefault="00F65591" w:rsidP="008E6F8C">
                  <w:pPr>
                    <w:pStyle w:val="a7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iCs/>
                      <w:sz w:val="31"/>
                      <w:szCs w:val="31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31"/>
                      <w:szCs w:val="31"/>
                    </w:rPr>
                    <w:t>201</w:t>
                  </w:r>
                  <w:r w:rsidR="008E6F8C">
                    <w:rPr>
                      <w:rFonts w:ascii="Times New Roman" w:hAnsi="Times New Roman" w:cs="Times New Roman"/>
                      <w:iCs/>
                      <w:sz w:val="31"/>
                      <w:szCs w:val="31"/>
                    </w:rPr>
                    <w:t>7</w:t>
                  </w:r>
                  <w:r w:rsidRPr="00C5745A">
                    <w:rPr>
                      <w:rFonts w:ascii="Times New Roman" w:hAnsi="Times New Roman" w:cs="Times New Roman"/>
                      <w:iCs/>
                      <w:sz w:val="31"/>
                      <w:szCs w:val="31"/>
                    </w:rPr>
                    <w:t xml:space="preserve"> год план</w:t>
                  </w:r>
                </w:p>
              </w:tc>
              <w:tc>
                <w:tcPr>
                  <w:tcW w:w="2965" w:type="dxa"/>
                  <w:tcBorders>
                    <w:bottom w:val="single" w:sz="4" w:space="0" w:color="auto"/>
                  </w:tcBorders>
                  <w:shd w:val="clear" w:color="auto" w:fill="CCECFF"/>
                </w:tcPr>
                <w:p w:rsidR="00F65591" w:rsidRPr="00C5745A" w:rsidRDefault="00F65591" w:rsidP="008E6F8C">
                  <w:pPr>
                    <w:pStyle w:val="a7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iCs/>
                      <w:sz w:val="31"/>
                      <w:szCs w:val="31"/>
                    </w:rPr>
                  </w:pPr>
                  <w:r w:rsidRPr="00C5745A">
                    <w:rPr>
                      <w:rFonts w:ascii="Times New Roman" w:hAnsi="Times New Roman" w:cs="Times New Roman"/>
                      <w:iCs/>
                      <w:sz w:val="31"/>
                      <w:szCs w:val="31"/>
                    </w:rPr>
                    <w:t>201</w:t>
                  </w:r>
                  <w:r w:rsidR="008E6F8C">
                    <w:rPr>
                      <w:rFonts w:ascii="Times New Roman" w:hAnsi="Times New Roman" w:cs="Times New Roman"/>
                      <w:iCs/>
                      <w:sz w:val="31"/>
                      <w:szCs w:val="31"/>
                    </w:rPr>
                    <w:t>7</w:t>
                  </w:r>
                  <w:r w:rsidRPr="00C5745A">
                    <w:rPr>
                      <w:rFonts w:ascii="Times New Roman" w:hAnsi="Times New Roman" w:cs="Times New Roman"/>
                      <w:iCs/>
                      <w:sz w:val="31"/>
                      <w:szCs w:val="31"/>
                    </w:rPr>
                    <w:t xml:space="preserve"> год отчет</w:t>
                  </w:r>
                </w:p>
              </w:tc>
            </w:tr>
            <w:tr w:rsidR="00F65591" w:rsidTr="00F65591">
              <w:trPr>
                <w:trHeight w:val="393"/>
              </w:trPr>
              <w:tc>
                <w:tcPr>
                  <w:tcW w:w="5330" w:type="dxa"/>
                  <w:tcBorders>
                    <w:bottom w:val="single" w:sz="4" w:space="0" w:color="auto"/>
                  </w:tcBorders>
                  <w:shd w:val="clear" w:color="auto" w:fill="CCECFF"/>
                </w:tcPr>
                <w:p w:rsidR="00F65591" w:rsidRDefault="00F65591" w:rsidP="00F65591">
                  <w:pPr>
                    <w:pStyle w:val="a7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iCs/>
                      <w:sz w:val="31"/>
                      <w:szCs w:val="31"/>
                    </w:rPr>
                  </w:pPr>
                  <w:r w:rsidRPr="00C5745A">
                    <w:rPr>
                      <w:rFonts w:ascii="Times New Roman" w:hAnsi="Times New Roman" w:cs="Times New Roman"/>
                      <w:iCs/>
                      <w:sz w:val="31"/>
                      <w:szCs w:val="31"/>
                    </w:rPr>
                    <w:t>Объем доходов местного бюджета на 1 жителя (тыс. рублей)</w:t>
                  </w:r>
                </w:p>
                <w:p w:rsidR="00F65591" w:rsidRPr="00C5745A" w:rsidRDefault="00F65591" w:rsidP="00F65591">
                  <w:pPr>
                    <w:pStyle w:val="a7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iCs/>
                      <w:sz w:val="31"/>
                      <w:szCs w:val="31"/>
                    </w:rPr>
                  </w:pPr>
                </w:p>
              </w:tc>
              <w:tc>
                <w:tcPr>
                  <w:tcW w:w="2965" w:type="dxa"/>
                  <w:tcBorders>
                    <w:bottom w:val="single" w:sz="4" w:space="0" w:color="auto"/>
                  </w:tcBorders>
                  <w:shd w:val="clear" w:color="auto" w:fill="CCECFF"/>
                </w:tcPr>
                <w:p w:rsidR="00F65591" w:rsidRPr="00C5745A" w:rsidRDefault="008E6F8C" w:rsidP="00F65591">
                  <w:pPr>
                    <w:pStyle w:val="a7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iCs/>
                      <w:sz w:val="31"/>
                      <w:szCs w:val="31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31"/>
                      <w:szCs w:val="31"/>
                    </w:rPr>
                    <w:t>2,0</w:t>
                  </w:r>
                </w:p>
              </w:tc>
              <w:tc>
                <w:tcPr>
                  <w:tcW w:w="2681" w:type="dxa"/>
                  <w:tcBorders>
                    <w:bottom w:val="single" w:sz="4" w:space="0" w:color="auto"/>
                  </w:tcBorders>
                  <w:shd w:val="clear" w:color="auto" w:fill="CCECFF"/>
                </w:tcPr>
                <w:p w:rsidR="00F65591" w:rsidRPr="00C5745A" w:rsidRDefault="00A36D62" w:rsidP="00F65591">
                  <w:pPr>
                    <w:pStyle w:val="a7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iCs/>
                      <w:sz w:val="31"/>
                      <w:szCs w:val="31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31"/>
                      <w:szCs w:val="31"/>
                    </w:rPr>
                    <w:t>2,1</w:t>
                  </w:r>
                </w:p>
              </w:tc>
              <w:tc>
                <w:tcPr>
                  <w:tcW w:w="2965" w:type="dxa"/>
                  <w:tcBorders>
                    <w:bottom w:val="single" w:sz="4" w:space="0" w:color="auto"/>
                  </w:tcBorders>
                  <w:shd w:val="clear" w:color="auto" w:fill="CCECFF"/>
                </w:tcPr>
                <w:p w:rsidR="00F65591" w:rsidRPr="00C5745A" w:rsidRDefault="00A36D62" w:rsidP="00F65591">
                  <w:pPr>
                    <w:pStyle w:val="a7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iCs/>
                      <w:sz w:val="31"/>
                      <w:szCs w:val="31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31"/>
                      <w:szCs w:val="31"/>
                    </w:rPr>
                    <w:t>2,2</w:t>
                  </w:r>
                </w:p>
              </w:tc>
            </w:tr>
          </w:tbl>
          <w:p w:rsidR="00F65591" w:rsidRDefault="00F65591" w:rsidP="00F65591">
            <w:pPr>
              <w:pStyle w:val="a7"/>
              <w:ind w:left="709"/>
              <w:jc w:val="both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  <w:p w:rsidR="00F65591" w:rsidRDefault="00F65591" w:rsidP="008E6F8C">
            <w:pPr>
              <w:jc w:val="both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  <w:p w:rsidR="008E6F8C" w:rsidRPr="008E6F8C" w:rsidRDefault="008E6F8C" w:rsidP="008E6F8C">
            <w:pPr>
              <w:jc w:val="both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  <w:p w:rsidR="00F65591" w:rsidRDefault="00F65591" w:rsidP="00F65591">
            <w:pPr>
              <w:pStyle w:val="a7"/>
              <w:ind w:left="709"/>
              <w:jc w:val="both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  <w:p w:rsidR="00F65591" w:rsidRDefault="00F65591" w:rsidP="00F65591">
            <w:pPr>
              <w:jc w:val="both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  <w:p w:rsidR="00FE5D33" w:rsidRPr="00BB3742" w:rsidRDefault="00FE5D33" w:rsidP="00F65591">
            <w:pPr>
              <w:jc w:val="both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  <w:tbl>
            <w:tblPr>
              <w:tblW w:w="0" w:type="auto"/>
              <w:tblInd w:w="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ECFF"/>
              <w:tblLayout w:type="fixed"/>
              <w:tblLook w:val="04A0"/>
            </w:tblPr>
            <w:tblGrid>
              <w:gridCol w:w="5330"/>
              <w:gridCol w:w="2965"/>
              <w:gridCol w:w="2681"/>
              <w:gridCol w:w="2965"/>
            </w:tblGrid>
            <w:tr w:rsidR="00F65591" w:rsidTr="00F65591">
              <w:trPr>
                <w:trHeight w:val="85"/>
              </w:trPr>
              <w:tc>
                <w:tcPr>
                  <w:tcW w:w="53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F65591" w:rsidRPr="00FE5D33" w:rsidRDefault="00403D0F" w:rsidP="00FE5D33">
                  <w:pPr>
                    <w:pStyle w:val="a7"/>
                    <w:spacing w:after="0" w:line="240" w:lineRule="auto"/>
                    <w:ind w:left="0"/>
                    <w:rPr>
                      <w:iCs/>
                      <w:sz w:val="31"/>
                      <w:szCs w:val="31"/>
                    </w:rPr>
                  </w:pPr>
                  <w:r w:rsidRPr="00403D0F">
                    <w:rPr>
                      <w:noProof/>
                    </w:rPr>
                    <w:lastRenderedPageBreak/>
                    <w:pict>
                      <v:rect id="Прямоугольник 6" o:spid="_x0000_s1126" style="position:absolute;margin-left:28.65pt;margin-top:45.55pt;width:620pt;height:48.2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" fillcolor="#c9b5e8" strokecolor="#7d60a0">
                        <v:fill color2="#f0eaf9" rotate="t" angle="180" colors="0 #c9b5e8;22938f #d9cbee;1 #f0eaf9" focus="100%" type="gradient"/>
                        <v:shadow on="t" color="black" opacity="24903f" origin=",.5" offset="0,.55556mm"/>
                        <v:textbox style="mso-next-textbox:#Прямоугольник 6">
                          <w:txbxContent>
                            <w:p w:rsidR="00AE1681" w:rsidRPr="00DB253E" w:rsidRDefault="00AE1681" w:rsidP="00F6559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Налоговые доходы </w:t>
                              </w:r>
                              <w:r w:rsidRPr="00DB253E">
                                <w:rPr>
                                  <w:b/>
                                </w:rPr>
                                <w:t>(тыс.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DB253E">
                                <w:rPr>
                                  <w:b/>
                                </w:rPr>
                                <w:t>руб.)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F65591" w:rsidRDefault="00F65591" w:rsidP="00F65591">
                  <w:pPr>
                    <w:pStyle w:val="a7"/>
                    <w:spacing w:after="0" w:line="240" w:lineRule="auto"/>
                    <w:ind w:left="0"/>
                    <w:jc w:val="center"/>
                    <w:rPr>
                      <w:iCs/>
                      <w:sz w:val="31"/>
                      <w:szCs w:val="31"/>
                    </w:rPr>
                  </w:pPr>
                </w:p>
              </w:tc>
              <w:tc>
                <w:tcPr>
                  <w:tcW w:w="26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F65591" w:rsidRDefault="00F65591" w:rsidP="00F65591">
                  <w:pPr>
                    <w:pStyle w:val="a7"/>
                    <w:spacing w:after="0" w:line="240" w:lineRule="auto"/>
                    <w:ind w:left="0"/>
                    <w:jc w:val="center"/>
                    <w:rPr>
                      <w:iCs/>
                      <w:sz w:val="31"/>
                      <w:szCs w:val="31"/>
                    </w:rPr>
                  </w:pP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F65591" w:rsidRDefault="00F65591" w:rsidP="00F65591">
                  <w:pPr>
                    <w:pStyle w:val="a7"/>
                    <w:spacing w:after="0" w:line="240" w:lineRule="auto"/>
                    <w:ind w:left="0"/>
                    <w:jc w:val="center"/>
                    <w:rPr>
                      <w:iCs/>
                      <w:sz w:val="31"/>
                      <w:szCs w:val="31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XSpec="center" w:tblpY="1787"/>
              <w:tblW w:w="0" w:type="auto"/>
              <w:tblBorders>
                <w:top w:val="single" w:sz="8" w:space="0" w:color="9F8AB9"/>
                <w:left w:val="single" w:sz="8" w:space="0" w:color="9F8AB9"/>
                <w:bottom w:val="single" w:sz="8" w:space="0" w:color="9F8AB9"/>
                <w:right w:val="single" w:sz="8" w:space="0" w:color="9F8AB9"/>
                <w:insideH w:val="single" w:sz="8" w:space="0" w:color="9F8AB9"/>
                <w:insideV w:val="single" w:sz="8" w:space="0" w:color="9F8AB9"/>
              </w:tblBorders>
              <w:tblLayout w:type="fixed"/>
              <w:tblLook w:val="04A0"/>
            </w:tblPr>
            <w:tblGrid>
              <w:gridCol w:w="6379"/>
              <w:gridCol w:w="2268"/>
              <w:gridCol w:w="2126"/>
              <w:gridCol w:w="2127"/>
            </w:tblGrid>
            <w:tr w:rsidR="00F65591" w:rsidRPr="000C3743" w:rsidTr="00F65591">
              <w:tc>
                <w:tcPr>
                  <w:tcW w:w="6379" w:type="dxa"/>
                  <w:shd w:val="clear" w:color="auto" w:fill="DFD8E8"/>
                </w:tcPr>
                <w:p w:rsidR="00F65591" w:rsidRPr="00BE3F9F" w:rsidRDefault="00F65591" w:rsidP="00F65591">
                  <w:pPr>
                    <w:spacing w:after="0" w:line="240" w:lineRule="auto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BE3F9F">
                    <w:rPr>
                      <w:bCs/>
                      <w:sz w:val="32"/>
                      <w:szCs w:val="32"/>
                    </w:rPr>
                    <w:t>Наименование источника доходов</w:t>
                  </w:r>
                </w:p>
              </w:tc>
              <w:tc>
                <w:tcPr>
                  <w:tcW w:w="2268" w:type="dxa"/>
                  <w:shd w:val="clear" w:color="auto" w:fill="DFD8E8"/>
                </w:tcPr>
                <w:p w:rsidR="00F65591" w:rsidRPr="00947F15" w:rsidRDefault="00F65591" w:rsidP="008E6F8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947F1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План                           201</w:t>
                  </w:r>
                  <w:r w:rsidR="008E6F8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7</w:t>
                  </w:r>
                  <w:r w:rsidRPr="00947F1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года</w:t>
                  </w:r>
                </w:p>
              </w:tc>
              <w:tc>
                <w:tcPr>
                  <w:tcW w:w="2126" w:type="dxa"/>
                  <w:shd w:val="clear" w:color="auto" w:fill="DFD8E8"/>
                </w:tcPr>
                <w:p w:rsidR="00F65591" w:rsidRPr="00947F15" w:rsidRDefault="00F65591" w:rsidP="008E6F8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947F1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Отчет                         201</w:t>
                  </w:r>
                  <w:r w:rsidR="008E6F8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7</w:t>
                  </w:r>
                  <w:r w:rsidRPr="00947F1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года (факт)</w:t>
                  </w:r>
                </w:p>
              </w:tc>
              <w:tc>
                <w:tcPr>
                  <w:tcW w:w="2127" w:type="dxa"/>
                  <w:shd w:val="clear" w:color="auto" w:fill="DFD8E8"/>
                </w:tcPr>
                <w:p w:rsidR="00F65591" w:rsidRPr="00947F15" w:rsidRDefault="00F65591" w:rsidP="00F6559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947F1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% исполнения плана</w:t>
                  </w:r>
                </w:p>
              </w:tc>
            </w:tr>
            <w:tr w:rsidR="00F65591" w:rsidRPr="000C3743" w:rsidTr="00F65591">
              <w:trPr>
                <w:trHeight w:val="786"/>
              </w:trPr>
              <w:tc>
                <w:tcPr>
                  <w:tcW w:w="6379" w:type="dxa"/>
                  <w:shd w:val="clear" w:color="auto" w:fill="BFB1D0"/>
                </w:tcPr>
                <w:p w:rsidR="00F65591" w:rsidRPr="00BE3F9F" w:rsidRDefault="00F65591" w:rsidP="00F65591">
                  <w:pPr>
                    <w:spacing w:after="0" w:line="240" w:lineRule="auto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BE3F9F">
                    <w:rPr>
                      <w:b/>
                      <w:bCs/>
                      <w:sz w:val="36"/>
                      <w:szCs w:val="36"/>
                    </w:rPr>
                    <w:t xml:space="preserve">Налоговые доходы, </w:t>
                  </w:r>
                </w:p>
                <w:p w:rsidR="00F65591" w:rsidRPr="00BE3F9F" w:rsidRDefault="00F65591" w:rsidP="00F65591">
                  <w:pPr>
                    <w:spacing w:after="0" w:line="240" w:lineRule="auto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BE3F9F">
                    <w:rPr>
                      <w:bCs/>
                      <w:sz w:val="36"/>
                      <w:szCs w:val="36"/>
                    </w:rPr>
                    <w:t>из них:</w:t>
                  </w:r>
                </w:p>
              </w:tc>
              <w:tc>
                <w:tcPr>
                  <w:tcW w:w="2268" w:type="dxa"/>
                  <w:shd w:val="clear" w:color="auto" w:fill="BFB1D0"/>
                </w:tcPr>
                <w:p w:rsidR="00F65591" w:rsidRPr="00DE300C" w:rsidRDefault="008E6F8C" w:rsidP="00F65591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13672,6</w:t>
                  </w:r>
                </w:p>
              </w:tc>
              <w:tc>
                <w:tcPr>
                  <w:tcW w:w="2126" w:type="dxa"/>
                  <w:shd w:val="clear" w:color="auto" w:fill="BFB1D0"/>
                </w:tcPr>
                <w:p w:rsidR="00F65591" w:rsidRPr="00BE3F9F" w:rsidRDefault="008E6F8C" w:rsidP="005C3014">
                  <w:pPr>
                    <w:spacing w:after="0" w:line="240" w:lineRule="auto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14676,7</w:t>
                  </w:r>
                </w:p>
              </w:tc>
              <w:tc>
                <w:tcPr>
                  <w:tcW w:w="2127" w:type="dxa"/>
                  <w:shd w:val="clear" w:color="auto" w:fill="BFB1D0"/>
                </w:tcPr>
                <w:p w:rsidR="00F65591" w:rsidRPr="00BE3F9F" w:rsidRDefault="008E6F8C" w:rsidP="00F65591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107,3</w:t>
                  </w:r>
                </w:p>
              </w:tc>
            </w:tr>
            <w:tr w:rsidR="00F65591" w:rsidRPr="000C3743" w:rsidTr="00F65591">
              <w:trPr>
                <w:trHeight w:val="730"/>
              </w:trPr>
              <w:tc>
                <w:tcPr>
                  <w:tcW w:w="6379" w:type="dxa"/>
                  <w:shd w:val="clear" w:color="auto" w:fill="E5DFEC" w:themeFill="accent4" w:themeFillTint="33"/>
                </w:tcPr>
                <w:p w:rsidR="00F65591" w:rsidRPr="00BE3F9F" w:rsidRDefault="00F65591" w:rsidP="00F65591">
                  <w:pPr>
                    <w:spacing w:after="0" w:line="240" w:lineRule="auto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BE3F9F">
                    <w:rPr>
                      <w:bCs/>
                      <w:sz w:val="36"/>
                      <w:szCs w:val="36"/>
                    </w:rPr>
                    <w:t>Налог на доходы физических лиц</w:t>
                  </w:r>
                </w:p>
              </w:tc>
              <w:tc>
                <w:tcPr>
                  <w:tcW w:w="2268" w:type="dxa"/>
                  <w:shd w:val="clear" w:color="auto" w:fill="E5DFEC" w:themeFill="accent4" w:themeFillTint="33"/>
                </w:tcPr>
                <w:p w:rsidR="00F65591" w:rsidRPr="00BE3F9F" w:rsidRDefault="008E6F8C" w:rsidP="00F65591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4513,5</w:t>
                  </w:r>
                </w:p>
              </w:tc>
              <w:tc>
                <w:tcPr>
                  <w:tcW w:w="2126" w:type="dxa"/>
                  <w:shd w:val="clear" w:color="auto" w:fill="E5DFEC" w:themeFill="accent4" w:themeFillTint="33"/>
                </w:tcPr>
                <w:p w:rsidR="00F65591" w:rsidRPr="00BE3F9F" w:rsidRDefault="008E6F8C" w:rsidP="00F65591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4513,5</w:t>
                  </w:r>
                </w:p>
              </w:tc>
              <w:tc>
                <w:tcPr>
                  <w:tcW w:w="2127" w:type="dxa"/>
                  <w:shd w:val="clear" w:color="auto" w:fill="E5DFEC" w:themeFill="accent4" w:themeFillTint="33"/>
                </w:tcPr>
                <w:p w:rsidR="00F65591" w:rsidRPr="00BE3F9F" w:rsidRDefault="005C3014" w:rsidP="00F65591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100,0</w:t>
                  </w:r>
                </w:p>
              </w:tc>
            </w:tr>
            <w:tr w:rsidR="005C3014" w:rsidRPr="000C3743" w:rsidTr="00F65591">
              <w:trPr>
                <w:trHeight w:val="688"/>
              </w:trPr>
              <w:tc>
                <w:tcPr>
                  <w:tcW w:w="6379" w:type="dxa"/>
                  <w:shd w:val="clear" w:color="auto" w:fill="E5DFEC" w:themeFill="accent4" w:themeFillTint="33"/>
                </w:tcPr>
                <w:p w:rsidR="005C3014" w:rsidRPr="00BE3F9F" w:rsidRDefault="005C3014" w:rsidP="00F65591">
                  <w:pPr>
                    <w:spacing w:after="0" w:line="240" w:lineRule="auto"/>
                    <w:jc w:val="center"/>
                    <w:rPr>
                      <w:bCs/>
                      <w:sz w:val="36"/>
                      <w:szCs w:val="36"/>
                    </w:rPr>
                  </w:pPr>
                  <w:r>
                    <w:rPr>
                      <w:bCs/>
                      <w:sz w:val="36"/>
                      <w:szCs w:val="36"/>
                    </w:rPr>
                    <w:t>Акцизы на нефтепродукты</w:t>
                  </w:r>
                </w:p>
              </w:tc>
              <w:tc>
                <w:tcPr>
                  <w:tcW w:w="2268" w:type="dxa"/>
                  <w:shd w:val="clear" w:color="auto" w:fill="E5DFEC" w:themeFill="accent4" w:themeFillTint="33"/>
                </w:tcPr>
                <w:p w:rsidR="005C3014" w:rsidRPr="00BE3F9F" w:rsidRDefault="008E6F8C" w:rsidP="00F65591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2676,1</w:t>
                  </w:r>
                </w:p>
              </w:tc>
              <w:tc>
                <w:tcPr>
                  <w:tcW w:w="2126" w:type="dxa"/>
                  <w:shd w:val="clear" w:color="auto" w:fill="E5DFEC" w:themeFill="accent4" w:themeFillTint="33"/>
                </w:tcPr>
                <w:p w:rsidR="005C3014" w:rsidRPr="00BE3F9F" w:rsidRDefault="008E6F8C" w:rsidP="00F65591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2983,0</w:t>
                  </w:r>
                </w:p>
              </w:tc>
              <w:tc>
                <w:tcPr>
                  <w:tcW w:w="2127" w:type="dxa"/>
                  <w:shd w:val="clear" w:color="auto" w:fill="E5DFEC" w:themeFill="accent4" w:themeFillTint="33"/>
                </w:tcPr>
                <w:p w:rsidR="005C3014" w:rsidRPr="00BE3F9F" w:rsidRDefault="008E6F8C" w:rsidP="00F65591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111,5</w:t>
                  </w:r>
                </w:p>
              </w:tc>
            </w:tr>
            <w:tr w:rsidR="00F65591" w:rsidRPr="000C3743" w:rsidTr="00F65591">
              <w:trPr>
                <w:trHeight w:val="688"/>
              </w:trPr>
              <w:tc>
                <w:tcPr>
                  <w:tcW w:w="6379" w:type="dxa"/>
                  <w:shd w:val="clear" w:color="auto" w:fill="E5DFEC" w:themeFill="accent4" w:themeFillTint="33"/>
                </w:tcPr>
                <w:p w:rsidR="00F65591" w:rsidRPr="00BE3F9F" w:rsidRDefault="00F65591" w:rsidP="00F65591">
                  <w:pPr>
                    <w:spacing w:after="0" w:line="240" w:lineRule="auto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BE3F9F">
                    <w:rPr>
                      <w:bCs/>
                      <w:sz w:val="36"/>
                      <w:szCs w:val="36"/>
                    </w:rPr>
                    <w:t xml:space="preserve">Единый сельскохозяйственный налог </w:t>
                  </w:r>
                </w:p>
              </w:tc>
              <w:tc>
                <w:tcPr>
                  <w:tcW w:w="2268" w:type="dxa"/>
                  <w:shd w:val="clear" w:color="auto" w:fill="E5DFEC" w:themeFill="accent4" w:themeFillTint="33"/>
                </w:tcPr>
                <w:p w:rsidR="00F65591" w:rsidRPr="00BE3F9F" w:rsidRDefault="008E6F8C" w:rsidP="00F65591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2120,5</w:t>
                  </w:r>
                </w:p>
              </w:tc>
              <w:tc>
                <w:tcPr>
                  <w:tcW w:w="2126" w:type="dxa"/>
                  <w:shd w:val="clear" w:color="auto" w:fill="E5DFEC" w:themeFill="accent4" w:themeFillTint="33"/>
                </w:tcPr>
                <w:p w:rsidR="00F65591" w:rsidRPr="00BE3F9F" w:rsidRDefault="008E6F8C" w:rsidP="00F65591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2120,5</w:t>
                  </w:r>
                </w:p>
              </w:tc>
              <w:tc>
                <w:tcPr>
                  <w:tcW w:w="2127" w:type="dxa"/>
                  <w:shd w:val="clear" w:color="auto" w:fill="E5DFEC" w:themeFill="accent4" w:themeFillTint="33"/>
                </w:tcPr>
                <w:p w:rsidR="00F65591" w:rsidRPr="00BE3F9F" w:rsidRDefault="005C3014" w:rsidP="00F65591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100,0</w:t>
                  </w:r>
                </w:p>
              </w:tc>
            </w:tr>
            <w:tr w:rsidR="00F65591" w:rsidRPr="000C3743" w:rsidTr="00F65591">
              <w:trPr>
                <w:trHeight w:val="602"/>
              </w:trPr>
              <w:tc>
                <w:tcPr>
                  <w:tcW w:w="6379" w:type="dxa"/>
                  <w:shd w:val="clear" w:color="auto" w:fill="E5DFEC" w:themeFill="accent4" w:themeFillTint="33"/>
                </w:tcPr>
                <w:p w:rsidR="00F65591" w:rsidRPr="00DE300C" w:rsidRDefault="00F65591" w:rsidP="00F65591">
                  <w:pPr>
                    <w:spacing w:after="0" w:line="240" w:lineRule="auto"/>
                    <w:jc w:val="center"/>
                    <w:rPr>
                      <w:bCs/>
                      <w:sz w:val="36"/>
                      <w:szCs w:val="36"/>
                    </w:rPr>
                  </w:pPr>
                  <w:r w:rsidRPr="00DE300C">
                    <w:rPr>
                      <w:bCs/>
                      <w:sz w:val="36"/>
                      <w:szCs w:val="36"/>
                    </w:rPr>
                    <w:t>Налог на имущество физических лиц</w:t>
                  </w:r>
                </w:p>
              </w:tc>
              <w:tc>
                <w:tcPr>
                  <w:tcW w:w="2268" w:type="dxa"/>
                  <w:shd w:val="clear" w:color="auto" w:fill="E5DFEC" w:themeFill="accent4" w:themeFillTint="33"/>
                </w:tcPr>
                <w:p w:rsidR="00F65591" w:rsidRPr="00BE3F9F" w:rsidRDefault="008E6F8C" w:rsidP="00F65591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1164,7</w:t>
                  </w:r>
                </w:p>
              </w:tc>
              <w:tc>
                <w:tcPr>
                  <w:tcW w:w="2126" w:type="dxa"/>
                  <w:shd w:val="clear" w:color="auto" w:fill="E5DFEC" w:themeFill="accent4" w:themeFillTint="33"/>
                </w:tcPr>
                <w:p w:rsidR="00F65591" w:rsidRPr="00BE3F9F" w:rsidRDefault="008E6F8C" w:rsidP="00F65591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1164,7</w:t>
                  </w:r>
                </w:p>
              </w:tc>
              <w:tc>
                <w:tcPr>
                  <w:tcW w:w="2127" w:type="dxa"/>
                  <w:shd w:val="clear" w:color="auto" w:fill="E5DFEC" w:themeFill="accent4" w:themeFillTint="33"/>
                </w:tcPr>
                <w:p w:rsidR="00F65591" w:rsidRPr="00BE3F9F" w:rsidRDefault="005C3014" w:rsidP="00F65591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100,0</w:t>
                  </w:r>
                </w:p>
              </w:tc>
            </w:tr>
            <w:tr w:rsidR="00F65591" w:rsidRPr="000C3743" w:rsidTr="00F65591">
              <w:trPr>
                <w:trHeight w:val="682"/>
              </w:trPr>
              <w:tc>
                <w:tcPr>
                  <w:tcW w:w="6379" w:type="dxa"/>
                  <w:shd w:val="clear" w:color="auto" w:fill="E5DFEC" w:themeFill="accent4" w:themeFillTint="33"/>
                </w:tcPr>
                <w:p w:rsidR="00F65591" w:rsidRPr="00BE3F9F" w:rsidRDefault="00F65591" w:rsidP="00F65591">
                  <w:pPr>
                    <w:spacing w:after="0" w:line="240" w:lineRule="auto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Cs/>
                      <w:sz w:val="36"/>
                      <w:szCs w:val="36"/>
                    </w:rPr>
                    <w:t>Земельный налог</w:t>
                  </w:r>
                  <w:r w:rsidRPr="00BE3F9F">
                    <w:rPr>
                      <w:bCs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2268" w:type="dxa"/>
                  <w:shd w:val="clear" w:color="auto" w:fill="E5DFEC" w:themeFill="accent4" w:themeFillTint="33"/>
                </w:tcPr>
                <w:p w:rsidR="00F65591" w:rsidRPr="00BE3F9F" w:rsidRDefault="008E6F8C" w:rsidP="00F65591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3197,8</w:t>
                  </w:r>
                </w:p>
              </w:tc>
              <w:tc>
                <w:tcPr>
                  <w:tcW w:w="2126" w:type="dxa"/>
                  <w:shd w:val="clear" w:color="auto" w:fill="E5DFEC" w:themeFill="accent4" w:themeFillTint="33"/>
                </w:tcPr>
                <w:p w:rsidR="00F65591" w:rsidRPr="00BE3F9F" w:rsidRDefault="008E6F8C" w:rsidP="00F65591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3895,0</w:t>
                  </w:r>
                </w:p>
              </w:tc>
              <w:tc>
                <w:tcPr>
                  <w:tcW w:w="2127" w:type="dxa"/>
                  <w:shd w:val="clear" w:color="auto" w:fill="E5DFEC" w:themeFill="accent4" w:themeFillTint="33"/>
                </w:tcPr>
                <w:p w:rsidR="00F65591" w:rsidRPr="00BE3F9F" w:rsidRDefault="0065680B" w:rsidP="00F65591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121,8</w:t>
                  </w:r>
                </w:p>
              </w:tc>
            </w:tr>
          </w:tbl>
          <w:p w:rsidR="00F65591" w:rsidRPr="0000760F" w:rsidRDefault="00F65591" w:rsidP="00F65591">
            <w:pPr>
              <w:pStyle w:val="ad"/>
              <w:spacing w:line="360" w:lineRule="auto"/>
              <w:ind w:firstLine="0"/>
              <w:jc w:val="both"/>
              <w:rPr>
                <w:sz w:val="32"/>
                <w:szCs w:val="32"/>
              </w:rPr>
            </w:pPr>
          </w:p>
          <w:p w:rsidR="00F65591" w:rsidRDefault="00F65591" w:rsidP="00F65591">
            <w:pPr>
              <w:pStyle w:val="a8"/>
              <w:tabs>
                <w:tab w:val="left" w:pos="708"/>
              </w:tabs>
              <w:ind w:firstLine="720"/>
              <w:rPr>
                <w:b/>
                <w:sz w:val="40"/>
                <w:szCs w:val="40"/>
              </w:rPr>
            </w:pPr>
          </w:p>
          <w:p w:rsidR="00F65591" w:rsidRDefault="00F65591" w:rsidP="00F65591">
            <w:pPr>
              <w:pStyle w:val="a8"/>
              <w:tabs>
                <w:tab w:val="left" w:pos="708"/>
              </w:tabs>
              <w:ind w:firstLine="720"/>
              <w:rPr>
                <w:b/>
                <w:sz w:val="40"/>
                <w:szCs w:val="40"/>
              </w:rPr>
            </w:pPr>
          </w:p>
          <w:p w:rsidR="00F65591" w:rsidRDefault="00F65591" w:rsidP="00F65591">
            <w:pPr>
              <w:pStyle w:val="a8"/>
              <w:tabs>
                <w:tab w:val="left" w:pos="708"/>
              </w:tabs>
              <w:ind w:firstLine="720"/>
              <w:rPr>
                <w:b/>
                <w:sz w:val="40"/>
                <w:szCs w:val="40"/>
              </w:rPr>
            </w:pPr>
          </w:p>
          <w:p w:rsidR="00F65591" w:rsidRDefault="00F65591" w:rsidP="00F65591">
            <w:pPr>
              <w:pStyle w:val="a8"/>
              <w:tabs>
                <w:tab w:val="left" w:pos="708"/>
              </w:tabs>
              <w:ind w:firstLine="720"/>
              <w:rPr>
                <w:b/>
                <w:sz w:val="40"/>
                <w:szCs w:val="40"/>
              </w:rPr>
            </w:pPr>
          </w:p>
          <w:p w:rsidR="00F65591" w:rsidRDefault="00F65591" w:rsidP="00F65591">
            <w:pPr>
              <w:pStyle w:val="a8"/>
              <w:tabs>
                <w:tab w:val="left" w:pos="708"/>
              </w:tabs>
              <w:ind w:firstLine="720"/>
              <w:rPr>
                <w:b/>
                <w:sz w:val="40"/>
                <w:szCs w:val="40"/>
              </w:rPr>
            </w:pPr>
          </w:p>
          <w:p w:rsidR="00F65591" w:rsidRDefault="00F65591" w:rsidP="00F65591">
            <w:pPr>
              <w:pStyle w:val="a8"/>
              <w:tabs>
                <w:tab w:val="left" w:pos="708"/>
              </w:tabs>
              <w:ind w:firstLine="720"/>
              <w:rPr>
                <w:b/>
                <w:sz w:val="40"/>
                <w:szCs w:val="40"/>
              </w:rPr>
            </w:pPr>
          </w:p>
          <w:p w:rsidR="00F65591" w:rsidRDefault="00F65591" w:rsidP="00F65591">
            <w:pPr>
              <w:pStyle w:val="a8"/>
              <w:tabs>
                <w:tab w:val="left" w:pos="708"/>
              </w:tabs>
              <w:ind w:firstLine="720"/>
              <w:rPr>
                <w:b/>
                <w:sz w:val="40"/>
                <w:szCs w:val="40"/>
              </w:rPr>
            </w:pPr>
          </w:p>
          <w:p w:rsidR="00F65591" w:rsidRDefault="00F65591" w:rsidP="00F65591">
            <w:pPr>
              <w:pStyle w:val="a8"/>
              <w:tabs>
                <w:tab w:val="left" w:pos="708"/>
              </w:tabs>
              <w:ind w:firstLine="720"/>
              <w:rPr>
                <w:b/>
                <w:sz w:val="40"/>
                <w:szCs w:val="40"/>
              </w:rPr>
            </w:pPr>
          </w:p>
          <w:p w:rsidR="00F65591" w:rsidRDefault="00F65591" w:rsidP="00F65591">
            <w:pPr>
              <w:pStyle w:val="a8"/>
              <w:tabs>
                <w:tab w:val="left" w:pos="708"/>
              </w:tabs>
              <w:ind w:firstLine="720"/>
              <w:rPr>
                <w:b/>
                <w:sz w:val="40"/>
                <w:szCs w:val="40"/>
              </w:rPr>
            </w:pPr>
          </w:p>
          <w:p w:rsidR="00F65591" w:rsidRDefault="00F65591" w:rsidP="00F65591">
            <w:pPr>
              <w:pStyle w:val="a8"/>
              <w:tabs>
                <w:tab w:val="left" w:pos="708"/>
              </w:tabs>
              <w:ind w:firstLine="720"/>
              <w:rPr>
                <w:b/>
                <w:sz w:val="40"/>
                <w:szCs w:val="40"/>
              </w:rPr>
            </w:pPr>
          </w:p>
          <w:p w:rsidR="00F65591" w:rsidRDefault="00F65591" w:rsidP="00F65591">
            <w:pPr>
              <w:pStyle w:val="a8"/>
              <w:tabs>
                <w:tab w:val="left" w:pos="708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</w:p>
          <w:p w:rsidR="00F65591" w:rsidRDefault="00F65591" w:rsidP="00F65591">
            <w:pPr>
              <w:pStyle w:val="a8"/>
              <w:tabs>
                <w:tab w:val="left" w:pos="708"/>
              </w:tabs>
              <w:rPr>
                <w:b/>
                <w:sz w:val="40"/>
                <w:szCs w:val="40"/>
              </w:rPr>
            </w:pPr>
          </w:p>
          <w:p w:rsidR="00F65591" w:rsidRDefault="00F65591" w:rsidP="00F65591">
            <w:pPr>
              <w:pStyle w:val="a8"/>
              <w:tabs>
                <w:tab w:val="left" w:pos="708"/>
              </w:tabs>
              <w:rPr>
                <w:b/>
                <w:sz w:val="40"/>
                <w:szCs w:val="40"/>
              </w:rPr>
            </w:pPr>
          </w:p>
          <w:p w:rsidR="00F65591" w:rsidRDefault="00F65591" w:rsidP="00F65591">
            <w:pPr>
              <w:pStyle w:val="a8"/>
              <w:tabs>
                <w:tab w:val="left" w:pos="708"/>
              </w:tabs>
              <w:rPr>
                <w:b/>
                <w:sz w:val="40"/>
                <w:szCs w:val="40"/>
              </w:rPr>
            </w:pPr>
          </w:p>
          <w:p w:rsidR="00F65591" w:rsidRDefault="00F65591" w:rsidP="00F65591">
            <w:pPr>
              <w:pStyle w:val="a8"/>
              <w:tabs>
                <w:tab w:val="left" w:pos="708"/>
              </w:tabs>
              <w:rPr>
                <w:b/>
                <w:sz w:val="40"/>
                <w:szCs w:val="40"/>
              </w:rPr>
            </w:pPr>
          </w:p>
          <w:p w:rsidR="00F65591" w:rsidRDefault="00F65591" w:rsidP="00F65591">
            <w:pPr>
              <w:pStyle w:val="a8"/>
              <w:tabs>
                <w:tab w:val="left" w:pos="708"/>
              </w:tabs>
              <w:rPr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             </w:t>
            </w:r>
            <w:r w:rsidRPr="0061611A">
              <w:rPr>
                <w:b/>
                <w:sz w:val="40"/>
                <w:szCs w:val="40"/>
              </w:rPr>
              <w:t>Динамика поступл</w:t>
            </w:r>
            <w:r>
              <w:rPr>
                <w:b/>
                <w:sz w:val="40"/>
                <w:szCs w:val="40"/>
              </w:rPr>
              <w:t xml:space="preserve">ения налоговых доходов </w:t>
            </w:r>
            <w:r w:rsidRPr="0061611A">
              <w:rPr>
                <w:b/>
                <w:sz w:val="40"/>
                <w:szCs w:val="40"/>
              </w:rPr>
              <w:t xml:space="preserve"> бюджета</w:t>
            </w:r>
            <w:r>
              <w:rPr>
                <w:b/>
                <w:sz w:val="40"/>
                <w:szCs w:val="40"/>
              </w:rPr>
              <w:t xml:space="preserve"> (тыс</w:t>
            </w:r>
            <w:r w:rsidRPr="0061611A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61611A">
              <w:rPr>
                <w:b/>
                <w:sz w:val="40"/>
                <w:szCs w:val="40"/>
              </w:rPr>
              <w:t>руб.)</w:t>
            </w:r>
          </w:p>
          <w:p w:rsidR="00F65591" w:rsidRPr="005501C6" w:rsidRDefault="00F65591" w:rsidP="00F65591">
            <w:r>
              <w:rPr>
                <w:b/>
                <w:noProof/>
                <w:sz w:val="44"/>
                <w:szCs w:val="44"/>
                <w:lang w:eastAsia="ru-RU"/>
              </w:rPr>
              <w:drawing>
                <wp:inline distT="0" distB="0" distL="0" distR="0">
                  <wp:extent cx="9371791" cy="5593278"/>
                  <wp:effectExtent l="19050" t="0" r="809" b="0"/>
                  <wp:docPr id="1" name="Объект 2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F65591" w:rsidRDefault="00F65591" w:rsidP="00F65591">
            <w:pPr>
              <w:tabs>
                <w:tab w:val="left" w:pos="1762"/>
                <w:tab w:val="left" w:pos="25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  <w:p w:rsidR="00F65591" w:rsidRDefault="00F65591" w:rsidP="00F65591">
            <w:pPr>
              <w:tabs>
                <w:tab w:val="left" w:pos="1762"/>
                <w:tab w:val="left" w:pos="2515"/>
              </w:tabs>
              <w:rPr>
                <w:sz w:val="32"/>
                <w:szCs w:val="32"/>
              </w:rPr>
            </w:pPr>
          </w:p>
          <w:p w:rsidR="00F65591" w:rsidRDefault="00F65591" w:rsidP="00F65591">
            <w:pPr>
              <w:tabs>
                <w:tab w:val="left" w:pos="1762"/>
                <w:tab w:val="left" w:pos="2515"/>
              </w:tabs>
              <w:rPr>
                <w:sz w:val="32"/>
                <w:szCs w:val="32"/>
              </w:rPr>
            </w:pPr>
          </w:p>
          <w:p w:rsidR="00F65591" w:rsidRDefault="00F65591" w:rsidP="00F65591">
            <w:pPr>
              <w:tabs>
                <w:tab w:val="left" w:pos="1762"/>
                <w:tab w:val="left" w:pos="251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5591" w:rsidRDefault="00F65591" w:rsidP="00F65591">
            <w:pPr>
              <w:tabs>
                <w:tab w:val="left" w:pos="1762"/>
                <w:tab w:val="left" w:pos="251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5591" w:rsidRDefault="00F65591" w:rsidP="00F65591">
            <w:pPr>
              <w:ind w:firstLine="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D790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Неналоговые доходы. </w:t>
            </w:r>
          </w:p>
          <w:p w:rsidR="00C247EB" w:rsidRDefault="007B6E55" w:rsidP="00C247E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D7904">
              <w:rPr>
                <w:rFonts w:ascii="Times New Roman" w:hAnsi="Times New Roman" w:cs="Times New Roman"/>
                <w:sz w:val="32"/>
                <w:szCs w:val="32"/>
              </w:rPr>
              <w:t xml:space="preserve">Арендная плата за земельные участки в структуре неналоговых доходов бюджета занимает </w:t>
            </w:r>
            <w:r w:rsidR="003E58F9">
              <w:rPr>
                <w:rFonts w:ascii="Times New Roman" w:hAnsi="Times New Roman" w:cs="Times New Roman"/>
                <w:sz w:val="32"/>
                <w:szCs w:val="32"/>
              </w:rPr>
              <w:t>32,3</w:t>
            </w:r>
            <w:r w:rsidRPr="005D7904">
              <w:rPr>
                <w:rFonts w:ascii="Times New Roman" w:hAnsi="Times New Roman" w:cs="Times New Roman"/>
                <w:sz w:val="32"/>
                <w:szCs w:val="32"/>
              </w:rPr>
              <w:t>%.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Исполнение по данному налогу</w:t>
            </w:r>
            <w:r w:rsidRPr="005D7904">
              <w:rPr>
                <w:rFonts w:ascii="Times New Roman" w:hAnsi="Times New Roman" w:cs="Times New Roman"/>
                <w:sz w:val="32"/>
                <w:szCs w:val="32"/>
              </w:rPr>
              <w:t xml:space="preserve">  составило </w:t>
            </w:r>
            <w:r w:rsidR="003E58F9">
              <w:rPr>
                <w:rFonts w:ascii="Times New Roman" w:hAnsi="Times New Roman" w:cs="Times New Roman"/>
                <w:sz w:val="32"/>
                <w:szCs w:val="32"/>
              </w:rPr>
              <w:t>428,5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тыс</w:t>
            </w:r>
            <w:r w:rsidRPr="005D7904">
              <w:rPr>
                <w:rFonts w:ascii="Times New Roman" w:hAnsi="Times New Roman" w:cs="Times New Roman"/>
                <w:sz w:val="32"/>
                <w:szCs w:val="32"/>
              </w:rPr>
              <w:t>. руб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лей. Годовой план выполнен на 100,0</w:t>
            </w:r>
            <w:r w:rsidRPr="005D7904">
              <w:rPr>
                <w:rFonts w:ascii="Times New Roman" w:hAnsi="Times New Roman" w:cs="Times New Roman"/>
                <w:sz w:val="32"/>
                <w:szCs w:val="32"/>
              </w:rPr>
              <w:t>%.</w:t>
            </w:r>
            <w:r w:rsidR="00C247E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D4CD3" w:rsidRDefault="00985C29" w:rsidP="00C247E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10F42">
              <w:rPr>
                <w:rFonts w:ascii="Times New Roman" w:hAnsi="Times New Roman" w:cs="Times New Roman"/>
                <w:bCs/>
                <w:sz w:val="32"/>
                <w:szCs w:val="32"/>
              </w:rPr>
              <w:t>Доход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ов</w:t>
            </w:r>
            <w:r w:rsidRPr="00910F4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продажи</w:t>
            </w:r>
            <w:r w:rsidRPr="00910F4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земельных участков поступило 865,7 тыс. рублей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  <w:r w:rsidRPr="00BE4815">
              <w:rPr>
                <w:rFonts w:ascii="Times New Roman" w:hAnsi="Times New Roman" w:cs="Times New Roman"/>
                <w:sz w:val="32"/>
                <w:szCs w:val="32"/>
              </w:rPr>
              <w:t>% от уточненных бюджетных назначений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).</w:t>
            </w:r>
            <w:r w:rsidRPr="005D790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65591" w:rsidRDefault="00F65591" w:rsidP="00F65591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D7904">
              <w:rPr>
                <w:rFonts w:ascii="Times New Roman" w:hAnsi="Times New Roman" w:cs="Times New Roman"/>
                <w:sz w:val="32"/>
                <w:szCs w:val="32"/>
              </w:rPr>
              <w:t xml:space="preserve">Поступления штрафов, санкций, возмещения ущерба составили </w:t>
            </w:r>
            <w:r w:rsidR="003E58F9">
              <w:rPr>
                <w:rFonts w:ascii="Times New Roman" w:hAnsi="Times New Roman" w:cs="Times New Roman"/>
                <w:sz w:val="32"/>
                <w:szCs w:val="32"/>
              </w:rPr>
              <w:t>33,1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тыс</w:t>
            </w:r>
            <w:r w:rsidRPr="005D7904">
              <w:rPr>
                <w:rFonts w:ascii="Times New Roman" w:hAnsi="Times New Roman" w:cs="Times New Roman"/>
                <w:sz w:val="32"/>
                <w:szCs w:val="32"/>
              </w:rPr>
              <w:t>. рублей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5D7904">
              <w:rPr>
                <w:rFonts w:ascii="Times New Roman" w:hAnsi="Times New Roman" w:cs="Times New Roman"/>
                <w:sz w:val="32"/>
                <w:szCs w:val="32"/>
              </w:rPr>
              <w:t xml:space="preserve"> Бюджетные назначения исполнены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полном объеме</w:t>
            </w:r>
            <w:r w:rsidRPr="005D7904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F65591" w:rsidRDefault="00F65591" w:rsidP="00F65591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5591" w:rsidRPr="00C30086" w:rsidRDefault="00F65591" w:rsidP="00F65591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30086">
              <w:rPr>
                <w:rFonts w:ascii="Times New Roman" w:hAnsi="Times New Roman" w:cs="Times New Roman"/>
                <w:sz w:val="32"/>
                <w:szCs w:val="32"/>
              </w:rPr>
              <w:t>Безвозмездные поступле</w:t>
            </w:r>
            <w:r w:rsidR="00C30086" w:rsidRPr="00C30086">
              <w:rPr>
                <w:rFonts w:ascii="Times New Roman" w:hAnsi="Times New Roman" w:cs="Times New Roman"/>
                <w:sz w:val="32"/>
                <w:szCs w:val="32"/>
              </w:rPr>
              <w:t>ния в 201</w:t>
            </w:r>
            <w:r w:rsidR="00985C2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C30086" w:rsidRPr="00C30086">
              <w:rPr>
                <w:rFonts w:ascii="Times New Roman" w:hAnsi="Times New Roman" w:cs="Times New Roman"/>
                <w:sz w:val="32"/>
                <w:szCs w:val="32"/>
              </w:rPr>
              <w:t xml:space="preserve"> году составили </w:t>
            </w:r>
            <w:r w:rsidR="003E58F9">
              <w:rPr>
                <w:rFonts w:ascii="Times New Roman" w:hAnsi="Times New Roman" w:cs="Times New Roman"/>
                <w:sz w:val="32"/>
                <w:szCs w:val="32"/>
              </w:rPr>
              <w:t>627,9</w:t>
            </w:r>
            <w:r w:rsidR="00C30086" w:rsidRPr="00C30086">
              <w:rPr>
                <w:rFonts w:ascii="Times New Roman" w:hAnsi="Times New Roman" w:cs="Times New Roman"/>
                <w:sz w:val="32"/>
                <w:szCs w:val="32"/>
              </w:rPr>
              <w:t xml:space="preserve"> тыс.</w:t>
            </w:r>
            <w:r w:rsidR="00985C2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30086" w:rsidRPr="00C30086">
              <w:rPr>
                <w:rFonts w:ascii="Times New Roman" w:hAnsi="Times New Roman" w:cs="Times New Roman"/>
                <w:sz w:val="32"/>
                <w:szCs w:val="32"/>
              </w:rPr>
              <w:t xml:space="preserve">рублей, из них: дотации </w:t>
            </w:r>
            <w:r w:rsidR="003E58F9">
              <w:rPr>
                <w:rFonts w:ascii="Times New Roman" w:hAnsi="Times New Roman" w:cs="Times New Roman"/>
                <w:sz w:val="32"/>
                <w:szCs w:val="32"/>
              </w:rPr>
              <w:t>320,1</w:t>
            </w:r>
            <w:r w:rsidR="00C30086" w:rsidRPr="00C30086">
              <w:rPr>
                <w:rFonts w:ascii="Times New Roman" w:hAnsi="Times New Roman" w:cs="Times New Roman"/>
                <w:sz w:val="32"/>
                <w:szCs w:val="32"/>
              </w:rPr>
              <w:t xml:space="preserve"> тыс. рублей; субвенции </w:t>
            </w:r>
            <w:r w:rsidR="00A768C9">
              <w:rPr>
                <w:rFonts w:ascii="Times New Roman" w:hAnsi="Times New Roman" w:cs="Times New Roman"/>
                <w:sz w:val="32"/>
                <w:szCs w:val="32"/>
              </w:rPr>
              <w:t>307,8</w:t>
            </w:r>
            <w:r w:rsidR="00C30086" w:rsidRPr="00C30086">
              <w:rPr>
                <w:rFonts w:ascii="Times New Roman" w:hAnsi="Times New Roman" w:cs="Times New Roman"/>
                <w:sz w:val="32"/>
                <w:szCs w:val="32"/>
              </w:rPr>
              <w:t xml:space="preserve"> тыс. рублей.</w:t>
            </w:r>
          </w:p>
          <w:p w:rsidR="00F65591" w:rsidRPr="00C30086" w:rsidRDefault="00F65591" w:rsidP="00F65591">
            <w:pPr>
              <w:ind w:left="-142" w:firstLine="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5591" w:rsidRPr="00C30086" w:rsidRDefault="00F65591" w:rsidP="005C796C">
            <w:pPr>
              <w:pStyle w:val="22"/>
              <w:spacing w:line="240" w:lineRule="auto"/>
              <w:ind w:left="0" w:firstLine="0"/>
              <w:rPr>
                <w:sz w:val="32"/>
                <w:szCs w:val="32"/>
              </w:rPr>
            </w:pPr>
          </w:p>
          <w:p w:rsidR="00F65591" w:rsidRDefault="00403D0F" w:rsidP="00F65591">
            <w:pPr>
              <w:pStyle w:val="a8"/>
              <w:tabs>
                <w:tab w:val="left" w:pos="708"/>
              </w:tabs>
              <w:ind w:firstLine="720"/>
              <w:rPr>
                <w:sz w:val="32"/>
                <w:szCs w:val="32"/>
              </w:rPr>
            </w:pPr>
            <w:r w:rsidRPr="00403D0F">
              <w:rPr>
                <w:noProof/>
              </w:rPr>
              <w:pict>
                <v:rect id="_x0000_s1127" style="position:absolute;left:0;text-align:left;margin-left:141.15pt;margin-top:9.45pt;width:426.15pt;height:34.85pt;z-index:251735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" fillcolor="#ffbe86" strokecolor="#f69240">
                  <v:fill color2="#ffebdb" rotate="t" angle="180" colors="0 #ffbe86;22938f #ffd0aa;1 #ffebdb" focus="100%" type="gradient"/>
                  <v:shadow on="t" color="black" opacity="24903f" origin=",.5" offset="0,.55556mm"/>
                  <v:textbox style="mso-next-textbox:#_x0000_s1127">
                    <w:txbxContent>
                      <w:p w:rsidR="00AE1681" w:rsidRPr="00597D0D" w:rsidRDefault="00AE1681" w:rsidP="00F65591">
                        <w:pPr>
                          <w:shd w:val="clear" w:color="auto" w:fill="FABF8F" w:themeFill="accent6" w:themeFillTint="99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597D0D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 xml:space="preserve">Неналоговые доходы </w:t>
                        </w:r>
                        <w:r w:rsidRPr="00597D0D">
                          <w:rPr>
                            <w:rFonts w:ascii="Times New Roman" w:hAnsi="Times New Roman" w:cs="Times New Roman"/>
                            <w:b/>
                          </w:rPr>
                          <w:t>(тыс.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Pr="00597D0D">
                          <w:rPr>
                            <w:rFonts w:ascii="Times New Roman" w:hAnsi="Times New Roman" w:cs="Times New Roman"/>
                            <w:b/>
                          </w:rPr>
                          <w:t>руб.)</w:t>
                        </w:r>
                      </w:p>
                    </w:txbxContent>
                  </v:textbox>
                </v:rect>
              </w:pict>
            </w:r>
          </w:p>
          <w:p w:rsidR="00F65591" w:rsidRPr="00163AFB" w:rsidRDefault="00F65591" w:rsidP="005C796C">
            <w:pPr>
              <w:pStyle w:val="22"/>
              <w:spacing w:line="240" w:lineRule="auto"/>
              <w:ind w:left="0" w:firstLine="0"/>
              <w:rPr>
                <w:sz w:val="30"/>
                <w:szCs w:val="30"/>
              </w:rPr>
            </w:pPr>
          </w:p>
          <w:p w:rsidR="00F65591" w:rsidRDefault="00F65591" w:rsidP="00F65591">
            <w:pPr>
              <w:pStyle w:val="22"/>
              <w:spacing w:line="240" w:lineRule="auto"/>
              <w:ind w:left="0" w:firstLine="0"/>
              <w:jc w:val="center"/>
              <w:rPr>
                <w:b/>
                <w:bCs/>
              </w:rPr>
            </w:pPr>
          </w:p>
          <w:tbl>
            <w:tblPr>
              <w:tblW w:w="0" w:type="auto"/>
              <w:tblInd w:w="1101" w:type="dxa"/>
              <w:tblBorders>
                <w:top w:val="single" w:sz="8" w:space="0" w:color="F9B074"/>
                <w:left w:val="single" w:sz="8" w:space="0" w:color="F9B074"/>
                <w:bottom w:val="single" w:sz="8" w:space="0" w:color="F9B074"/>
                <w:right w:val="single" w:sz="8" w:space="0" w:color="F9B074"/>
                <w:insideH w:val="single" w:sz="8" w:space="0" w:color="F9B074"/>
                <w:insideV w:val="single" w:sz="8" w:space="0" w:color="F9B074"/>
              </w:tblBorders>
              <w:tblLayout w:type="fixed"/>
              <w:tblLook w:val="04A0"/>
            </w:tblPr>
            <w:tblGrid>
              <w:gridCol w:w="7229"/>
              <w:gridCol w:w="1843"/>
              <w:gridCol w:w="1842"/>
              <w:gridCol w:w="2009"/>
            </w:tblGrid>
            <w:tr w:rsidR="00F65591" w:rsidRPr="00012E08" w:rsidTr="00F65591">
              <w:tc>
                <w:tcPr>
                  <w:tcW w:w="7229" w:type="dxa"/>
                  <w:shd w:val="clear" w:color="auto" w:fill="FBD4B4" w:themeFill="accent6" w:themeFillTint="66"/>
                </w:tcPr>
                <w:p w:rsidR="00F65591" w:rsidRPr="00586E06" w:rsidRDefault="00F65591" w:rsidP="00F655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586E06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Наименование источника доходов</w:t>
                  </w:r>
                </w:p>
              </w:tc>
              <w:tc>
                <w:tcPr>
                  <w:tcW w:w="1843" w:type="dxa"/>
                  <w:shd w:val="clear" w:color="auto" w:fill="FBD4B4" w:themeFill="accent6" w:themeFillTint="66"/>
                </w:tcPr>
                <w:p w:rsidR="00F65591" w:rsidRPr="00586E06" w:rsidRDefault="00F65591" w:rsidP="00A768C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86E0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Пла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                           201</w:t>
                  </w:r>
                  <w:r w:rsidR="00A768C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7</w:t>
                  </w:r>
                  <w:r w:rsidRPr="00586E0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года</w:t>
                  </w:r>
                </w:p>
              </w:tc>
              <w:tc>
                <w:tcPr>
                  <w:tcW w:w="1842" w:type="dxa"/>
                  <w:shd w:val="clear" w:color="auto" w:fill="FBD4B4" w:themeFill="accent6" w:themeFillTint="66"/>
                </w:tcPr>
                <w:p w:rsidR="00F65591" w:rsidRPr="00586E06" w:rsidRDefault="00F65591" w:rsidP="00A768C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86E0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От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чет                         201</w:t>
                  </w:r>
                  <w:r w:rsidR="00A768C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7</w:t>
                  </w:r>
                  <w:r w:rsidRPr="00586E0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года (факт)</w:t>
                  </w:r>
                </w:p>
              </w:tc>
              <w:tc>
                <w:tcPr>
                  <w:tcW w:w="2009" w:type="dxa"/>
                  <w:shd w:val="clear" w:color="auto" w:fill="FBD4B4" w:themeFill="accent6" w:themeFillTint="66"/>
                </w:tcPr>
                <w:p w:rsidR="00F65591" w:rsidRPr="00586E06" w:rsidRDefault="00F65591" w:rsidP="00F6559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86E0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% исполнения плана</w:t>
                  </w:r>
                </w:p>
              </w:tc>
            </w:tr>
            <w:tr w:rsidR="00F65591" w:rsidRPr="00012E08" w:rsidTr="00F65591">
              <w:trPr>
                <w:trHeight w:val="548"/>
              </w:trPr>
              <w:tc>
                <w:tcPr>
                  <w:tcW w:w="7229" w:type="dxa"/>
                  <w:shd w:val="clear" w:color="auto" w:fill="FABF8F" w:themeFill="accent6" w:themeFillTint="99"/>
                </w:tcPr>
                <w:p w:rsidR="00F65591" w:rsidRPr="00586E06" w:rsidRDefault="00F65591" w:rsidP="00F6559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586E06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Неналоговые доходы, </w:t>
                  </w:r>
                </w:p>
                <w:p w:rsidR="00F65591" w:rsidRPr="00586E06" w:rsidRDefault="00F65591" w:rsidP="00F6559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586E06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из них:</w:t>
                  </w:r>
                </w:p>
              </w:tc>
              <w:tc>
                <w:tcPr>
                  <w:tcW w:w="1843" w:type="dxa"/>
                  <w:shd w:val="clear" w:color="auto" w:fill="FABF8F" w:themeFill="accent6" w:themeFillTint="99"/>
                </w:tcPr>
                <w:p w:rsidR="00F65591" w:rsidRPr="00586E06" w:rsidRDefault="00A768C9" w:rsidP="00F655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1327,3</w:t>
                  </w:r>
                </w:p>
              </w:tc>
              <w:tc>
                <w:tcPr>
                  <w:tcW w:w="1842" w:type="dxa"/>
                  <w:shd w:val="clear" w:color="auto" w:fill="FABF8F" w:themeFill="accent6" w:themeFillTint="99"/>
                </w:tcPr>
                <w:p w:rsidR="00F65591" w:rsidRPr="00586E06" w:rsidRDefault="00A768C9" w:rsidP="00F655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1327,3</w:t>
                  </w:r>
                </w:p>
              </w:tc>
              <w:tc>
                <w:tcPr>
                  <w:tcW w:w="2009" w:type="dxa"/>
                  <w:shd w:val="clear" w:color="auto" w:fill="FABF8F" w:themeFill="accent6" w:themeFillTint="99"/>
                </w:tcPr>
                <w:p w:rsidR="00F65591" w:rsidRPr="00586E06" w:rsidRDefault="00A768C9" w:rsidP="00F655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100,0</w:t>
                  </w:r>
                </w:p>
              </w:tc>
            </w:tr>
            <w:tr w:rsidR="005C796C" w:rsidRPr="00012E08" w:rsidTr="00F65591">
              <w:trPr>
                <w:trHeight w:val="408"/>
              </w:trPr>
              <w:tc>
                <w:tcPr>
                  <w:tcW w:w="7229" w:type="dxa"/>
                  <w:shd w:val="clear" w:color="auto" w:fill="FBD4B4" w:themeFill="accent6" w:themeFillTint="66"/>
                </w:tcPr>
                <w:p w:rsidR="005C796C" w:rsidRPr="00586E06" w:rsidRDefault="00B64792" w:rsidP="00F6559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Арендная плата за земельные участки</w:t>
                  </w:r>
                </w:p>
              </w:tc>
              <w:tc>
                <w:tcPr>
                  <w:tcW w:w="1843" w:type="dxa"/>
                  <w:shd w:val="clear" w:color="auto" w:fill="FBD4B4" w:themeFill="accent6" w:themeFillTint="66"/>
                </w:tcPr>
                <w:p w:rsidR="005C796C" w:rsidRDefault="00A768C9" w:rsidP="00F655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428,5</w:t>
                  </w:r>
                </w:p>
              </w:tc>
              <w:tc>
                <w:tcPr>
                  <w:tcW w:w="1842" w:type="dxa"/>
                  <w:shd w:val="clear" w:color="auto" w:fill="FBD4B4" w:themeFill="accent6" w:themeFillTint="66"/>
                </w:tcPr>
                <w:p w:rsidR="005C796C" w:rsidRDefault="00A768C9" w:rsidP="00F655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428,5</w:t>
                  </w:r>
                </w:p>
              </w:tc>
              <w:tc>
                <w:tcPr>
                  <w:tcW w:w="2009" w:type="dxa"/>
                  <w:shd w:val="clear" w:color="auto" w:fill="FBD4B4" w:themeFill="accent6" w:themeFillTint="66"/>
                </w:tcPr>
                <w:p w:rsidR="005C796C" w:rsidRPr="00586E06" w:rsidRDefault="00CE10F8" w:rsidP="00F655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100,0</w:t>
                  </w:r>
                </w:p>
              </w:tc>
            </w:tr>
            <w:tr w:rsidR="005C796C" w:rsidRPr="00012E08" w:rsidTr="00F65591">
              <w:trPr>
                <w:trHeight w:val="408"/>
              </w:trPr>
              <w:tc>
                <w:tcPr>
                  <w:tcW w:w="7229" w:type="dxa"/>
                  <w:shd w:val="clear" w:color="auto" w:fill="FBD4B4" w:themeFill="accent6" w:themeFillTint="66"/>
                </w:tcPr>
                <w:p w:rsidR="005C796C" w:rsidRPr="00586E06" w:rsidRDefault="00B64792" w:rsidP="00985C2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Доходы от продажи </w:t>
                  </w:r>
                  <w:r w:rsidR="00985C2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земельных учасков</w:t>
                  </w:r>
                </w:p>
              </w:tc>
              <w:tc>
                <w:tcPr>
                  <w:tcW w:w="1843" w:type="dxa"/>
                  <w:shd w:val="clear" w:color="auto" w:fill="FBD4B4" w:themeFill="accent6" w:themeFillTint="66"/>
                </w:tcPr>
                <w:p w:rsidR="005C796C" w:rsidRDefault="00A768C9" w:rsidP="00F655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865,7</w:t>
                  </w:r>
                </w:p>
              </w:tc>
              <w:tc>
                <w:tcPr>
                  <w:tcW w:w="1842" w:type="dxa"/>
                  <w:shd w:val="clear" w:color="auto" w:fill="FBD4B4" w:themeFill="accent6" w:themeFillTint="66"/>
                </w:tcPr>
                <w:p w:rsidR="005C796C" w:rsidRDefault="00A768C9" w:rsidP="00F655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865,7</w:t>
                  </w:r>
                </w:p>
              </w:tc>
              <w:tc>
                <w:tcPr>
                  <w:tcW w:w="2009" w:type="dxa"/>
                  <w:shd w:val="clear" w:color="auto" w:fill="FBD4B4" w:themeFill="accent6" w:themeFillTint="66"/>
                </w:tcPr>
                <w:p w:rsidR="005C796C" w:rsidRPr="00586E06" w:rsidRDefault="00A768C9" w:rsidP="00F655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100,0</w:t>
                  </w:r>
                </w:p>
              </w:tc>
            </w:tr>
            <w:tr w:rsidR="00F65591" w:rsidRPr="00012E08" w:rsidTr="00F65591">
              <w:trPr>
                <w:trHeight w:val="408"/>
              </w:trPr>
              <w:tc>
                <w:tcPr>
                  <w:tcW w:w="7229" w:type="dxa"/>
                  <w:shd w:val="clear" w:color="auto" w:fill="FBD4B4" w:themeFill="accent6" w:themeFillTint="66"/>
                </w:tcPr>
                <w:p w:rsidR="00F65591" w:rsidRPr="00586E06" w:rsidRDefault="00F65591" w:rsidP="00F6559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86E0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Штрафы</w:t>
                  </w:r>
                </w:p>
              </w:tc>
              <w:tc>
                <w:tcPr>
                  <w:tcW w:w="1843" w:type="dxa"/>
                  <w:shd w:val="clear" w:color="auto" w:fill="FBD4B4" w:themeFill="accent6" w:themeFillTint="66"/>
                </w:tcPr>
                <w:p w:rsidR="00F65591" w:rsidRPr="00586E06" w:rsidRDefault="00A768C9" w:rsidP="00F655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33,1</w:t>
                  </w:r>
                </w:p>
              </w:tc>
              <w:tc>
                <w:tcPr>
                  <w:tcW w:w="1842" w:type="dxa"/>
                  <w:shd w:val="clear" w:color="auto" w:fill="FBD4B4" w:themeFill="accent6" w:themeFillTint="66"/>
                </w:tcPr>
                <w:p w:rsidR="00F65591" w:rsidRPr="00586E06" w:rsidRDefault="00A768C9" w:rsidP="00F655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33,1</w:t>
                  </w:r>
                </w:p>
              </w:tc>
              <w:tc>
                <w:tcPr>
                  <w:tcW w:w="2009" w:type="dxa"/>
                  <w:shd w:val="clear" w:color="auto" w:fill="FBD4B4" w:themeFill="accent6" w:themeFillTint="66"/>
                </w:tcPr>
                <w:p w:rsidR="00F65591" w:rsidRPr="00586E06" w:rsidRDefault="00CE10F8" w:rsidP="00F655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100,0</w:t>
                  </w:r>
                </w:p>
              </w:tc>
            </w:tr>
          </w:tbl>
          <w:p w:rsidR="00F65591" w:rsidRDefault="00F65591" w:rsidP="00F65591">
            <w:pPr>
              <w:pStyle w:val="a8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tabs>
                <w:tab w:val="left" w:pos="708"/>
              </w:tabs>
              <w:ind w:firstLine="72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2A6C2F" w:rsidRDefault="007B6E55" w:rsidP="007B6E5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</w:t>
            </w:r>
          </w:p>
          <w:p w:rsidR="002A6C2F" w:rsidRDefault="002A6C2F" w:rsidP="007B6E5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A768C9" w:rsidRDefault="007B6E55" w:rsidP="007B6E5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 xml:space="preserve">        </w:t>
            </w:r>
          </w:p>
          <w:p w:rsidR="002A6C2F" w:rsidRDefault="007B6E55" w:rsidP="007B6E55">
            <w:pPr>
              <w:rPr>
                <w:rFonts w:ascii="Times New Roman" w:hAnsi="Times New Roman" w:cs="Times New Roman"/>
                <w:b/>
                <w:noProof/>
                <w:sz w:val="44"/>
                <w:szCs w:val="44"/>
                <w:bdr w:val="single" w:sz="4" w:space="0" w:color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</w:t>
            </w:r>
            <w:r w:rsidR="002A6C2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          </w:t>
            </w:r>
            <w:r w:rsidR="009E4870">
              <w:rPr>
                <w:rFonts w:ascii="Times New Roman" w:hAnsi="Times New Roman" w:cs="Times New Roman"/>
                <w:b/>
                <w:sz w:val="44"/>
                <w:szCs w:val="44"/>
              </w:rPr>
              <w:t>Динамика</w:t>
            </w:r>
            <w:r w:rsidR="009E4870" w:rsidRPr="009E487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F65591" w:rsidRPr="00597D0D">
              <w:rPr>
                <w:rFonts w:ascii="Times New Roman" w:hAnsi="Times New Roman" w:cs="Times New Roman"/>
                <w:b/>
                <w:sz w:val="44"/>
                <w:szCs w:val="44"/>
              </w:rPr>
              <w:t>пост</w:t>
            </w:r>
            <w:r w:rsidR="00F65591">
              <w:rPr>
                <w:rFonts w:ascii="Times New Roman" w:hAnsi="Times New Roman" w:cs="Times New Roman"/>
                <w:b/>
                <w:sz w:val="44"/>
                <w:szCs w:val="44"/>
              </w:rPr>
              <w:t>упления неналоговых доходов (тыс</w:t>
            </w:r>
            <w:r w:rsidR="00F65591" w:rsidRPr="00597D0D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 w:rsidR="00F65591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F65591" w:rsidRPr="00597D0D">
              <w:rPr>
                <w:rFonts w:ascii="Times New Roman" w:hAnsi="Times New Roman" w:cs="Times New Roman"/>
                <w:b/>
                <w:noProof/>
                <w:sz w:val="44"/>
                <w:szCs w:val="44"/>
                <w:bdr w:val="single" w:sz="4" w:space="0" w:color="FFFFFF"/>
                <w:lang w:eastAsia="ru-RU"/>
              </w:rPr>
              <w:t>руб.)</w:t>
            </w:r>
          </w:p>
          <w:p w:rsidR="002A6C2F" w:rsidRDefault="002A6C2F" w:rsidP="007B6E55">
            <w:pPr>
              <w:rPr>
                <w:rFonts w:ascii="Times New Roman" w:hAnsi="Times New Roman" w:cs="Times New Roman"/>
                <w:b/>
                <w:noProof/>
                <w:sz w:val="44"/>
                <w:szCs w:val="44"/>
                <w:bdr w:val="single" w:sz="4" w:space="0" w:color="FFFFFF"/>
                <w:lang w:eastAsia="ru-RU"/>
              </w:rPr>
            </w:pPr>
          </w:p>
          <w:p w:rsidR="009E4870" w:rsidRPr="005C796C" w:rsidRDefault="00F65591" w:rsidP="007B6E5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  <w:bdr w:val="single" w:sz="4" w:space="0" w:color="FFFFFF"/>
                <w:lang w:eastAsia="ru-RU"/>
              </w:rPr>
              <w:drawing>
                <wp:inline distT="0" distB="0" distL="0" distR="0">
                  <wp:extent cx="9275075" cy="6114197"/>
                  <wp:effectExtent l="19050" t="0" r="2275" b="0"/>
                  <wp:docPr id="3" name="Объект 2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9E4870" w:rsidRPr="007B6E55" w:rsidRDefault="009E4870" w:rsidP="009E4870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szCs w:val="44"/>
                <w:bdr w:val="single" w:sz="4" w:space="0" w:color="FFFFFF"/>
                <w:lang w:eastAsia="ru-RU"/>
              </w:rPr>
            </w:pPr>
          </w:p>
          <w:p w:rsidR="00B85025" w:rsidRDefault="00B85025" w:rsidP="003B50F7">
            <w:pPr>
              <w:pStyle w:val="a8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tabs>
                <w:tab w:val="left" w:pos="708"/>
                <w:tab w:val="left" w:pos="6620"/>
              </w:tabs>
              <w:ind w:firstLine="7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  <w:p w:rsidR="00B85025" w:rsidRDefault="009E4870" w:rsidP="009E4870">
            <w:pPr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7B6E55">
              <w:rPr>
                <w:rFonts w:ascii="Times New Roman" w:hAnsi="Times New Roman" w:cs="Times New Roman"/>
                <w:b/>
                <w:sz w:val="60"/>
                <w:szCs w:val="60"/>
              </w:rPr>
              <w:t xml:space="preserve">                               </w:t>
            </w:r>
            <w:r w:rsidR="00B85025">
              <w:rPr>
                <w:rFonts w:ascii="Times New Roman" w:hAnsi="Times New Roman" w:cs="Times New Roman"/>
                <w:b/>
                <w:sz w:val="60"/>
                <w:szCs w:val="60"/>
              </w:rPr>
              <w:t>Расходы бюджета</w:t>
            </w:r>
          </w:p>
        </w:tc>
      </w:tr>
    </w:tbl>
    <w:p w:rsidR="00225BD6" w:rsidRDefault="00403D0F" w:rsidP="00225BD6">
      <w:pPr>
        <w:spacing w:line="240" w:lineRule="auto"/>
        <w:jc w:val="center"/>
        <w:rPr>
          <w:b/>
          <w:sz w:val="48"/>
          <w:szCs w:val="48"/>
        </w:rPr>
      </w:pPr>
      <w:r w:rsidRPr="00403D0F">
        <w:rPr>
          <w:noProof/>
        </w:rPr>
        <w:lastRenderedPageBreak/>
        <w:pict>
          <v:rect id="Прямоугольник 681" o:spid="_x0000_s1049" style="position:absolute;left:0;text-align:left;margin-left:29.25pt;margin-top:10.65pt;width:692.05pt;height:53.7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" fillcolor="#9fc" strokecolor="#f69240">
            <v:shadow on="t" color="black" opacity="24903f" origin=",.5" offset="0,.55556mm"/>
            <v:textbox style="mso-next-textbox:#Прямоугольник 681">
              <w:txbxContent>
                <w:p w:rsidR="00AE1681" w:rsidRDefault="00AE1681" w:rsidP="00225BD6">
                  <w:pPr>
                    <w:spacing w:line="240" w:lineRule="auto"/>
                    <w:jc w:val="center"/>
                  </w:pPr>
                  <w:r w:rsidRPr="00383F8C">
                    <w:rPr>
                      <w:b/>
                      <w:sz w:val="44"/>
                      <w:szCs w:val="44"/>
                    </w:rPr>
                    <w:t>Расходы бюджета</w:t>
                  </w:r>
                  <w:r w:rsidRPr="0023110D">
                    <w:rPr>
                      <w:sz w:val="48"/>
                      <w:szCs w:val="48"/>
                    </w:rPr>
                    <w:t xml:space="preserve"> – </w:t>
                  </w:r>
                  <w:r w:rsidRPr="007B0FD4">
                    <w:rPr>
                      <w:b/>
                      <w:bCs/>
                      <w:sz w:val="36"/>
                      <w:szCs w:val="36"/>
                    </w:rPr>
                    <w:t>денежные средства, направляемые на финансовое обеспечение задач и функций государства и местного самоуправления</w:t>
                  </w:r>
                  <w:r w:rsidRPr="00FF1891">
                    <w:rPr>
                      <w:b/>
                      <w:bCs/>
                      <w:sz w:val="32"/>
                      <w:szCs w:val="32"/>
                    </w:rPr>
                    <w:t>.</w:t>
                  </w:r>
                </w:p>
              </w:txbxContent>
            </v:textbox>
          </v:rect>
        </w:pict>
      </w:r>
    </w:p>
    <w:p w:rsidR="00225BD6" w:rsidRDefault="00225BD6" w:rsidP="00225BD6">
      <w:pPr>
        <w:spacing w:line="240" w:lineRule="auto"/>
        <w:rPr>
          <w:b/>
          <w:sz w:val="32"/>
          <w:szCs w:val="32"/>
        </w:rPr>
      </w:pPr>
      <w:r w:rsidRPr="0049350F">
        <w:rPr>
          <w:b/>
          <w:sz w:val="32"/>
          <w:szCs w:val="32"/>
        </w:rPr>
        <w:tab/>
      </w:r>
    </w:p>
    <w:p w:rsidR="00225BD6" w:rsidRDefault="00403D0F" w:rsidP="00225BD6">
      <w:pPr>
        <w:spacing w:line="240" w:lineRule="auto"/>
        <w:rPr>
          <w:b/>
          <w:sz w:val="32"/>
          <w:szCs w:val="32"/>
        </w:rPr>
      </w:pPr>
      <w:r w:rsidRPr="00403D0F">
        <w:rPr>
          <w:noProof/>
        </w:rPr>
        <w:pict>
          <v:roundrect id="Скругленный прямоугольник 703" o:spid="_x0000_s1053" style="position:absolute;margin-left:172.2pt;margin-top:20.2pt;width:361.05pt;height:37.6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" fillcolor="#cfc" strokecolor="#4f81bd" strokeweight="2pt">
            <v:textbox style="mso-next-textbox:#Скругленный прямоугольник 703">
              <w:txbxContent>
                <w:p w:rsidR="00AE1681" w:rsidRPr="00BE3F9F" w:rsidRDefault="00AE1681" w:rsidP="00225BD6">
                  <w:pPr>
                    <w:jc w:val="center"/>
                    <w:rPr>
                      <w:b/>
                      <w:color w:val="000000"/>
                      <w:sz w:val="40"/>
                      <w:szCs w:val="40"/>
                    </w:rPr>
                  </w:pPr>
                  <w:r w:rsidRPr="00BE3F9F">
                    <w:rPr>
                      <w:b/>
                      <w:color w:val="000000"/>
                      <w:sz w:val="40"/>
                      <w:szCs w:val="40"/>
                    </w:rPr>
                    <w:t>Принципы формирования расходов</w:t>
                  </w:r>
                </w:p>
              </w:txbxContent>
            </v:textbox>
          </v:roundrect>
        </w:pict>
      </w:r>
    </w:p>
    <w:p w:rsidR="00225BD6" w:rsidRDefault="00225BD6" w:rsidP="00225BD6">
      <w:pPr>
        <w:spacing w:line="240" w:lineRule="auto"/>
        <w:rPr>
          <w:b/>
          <w:sz w:val="32"/>
          <w:szCs w:val="32"/>
        </w:rPr>
      </w:pPr>
    </w:p>
    <w:p w:rsidR="00225BD6" w:rsidRDefault="00403D0F" w:rsidP="00225BD6">
      <w:pPr>
        <w:spacing w:line="240" w:lineRule="auto"/>
        <w:rPr>
          <w:b/>
          <w:sz w:val="32"/>
          <w:szCs w:val="32"/>
        </w:rPr>
      </w:pPr>
      <w:r w:rsidRPr="00403D0F">
        <w:rPr>
          <w:noProof/>
        </w:rPr>
        <w:pict>
          <v:line id="Прямая соединительная линия 691" o:spid="_x0000_s1052" style="position:absolute;z-index:251673600;visibility:visible;mso-height-relative:margin" from="597.7pt,17.6pt" to="597.7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" strokecolor="#4a7ebb" strokeweight="3pt"/>
        </w:pict>
      </w:r>
      <w:r w:rsidRPr="00403D0F">
        <w:rPr>
          <w:noProof/>
        </w:rPr>
        <w:pict>
          <v:line id="Прямая соединительная линия 37910" o:spid="_x0000_s1055" style="position:absolute;z-index:251676672;visibility:visible;mso-height-relative:margin" from="358.1pt,17.6pt" to="358.1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" strokecolor="#4f81bd" strokeweight="2pt">
            <v:shadow on="t" color="black" opacity="24903f" origin=",.5" offset="0,.55556mm"/>
          </v:line>
        </w:pict>
      </w:r>
      <w:r w:rsidRPr="00403D0F">
        <w:rPr>
          <w:noProof/>
        </w:rPr>
        <w:pict>
          <v:line id="Прямая соединительная линия 692" o:spid="_x0000_s1050" style="position:absolute;z-index:251671552;visibility:visible;mso-width-relative:margin;mso-height-relative:margin" from="120.6pt,17.6pt" to="597.6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" strokecolor="#4a7ebb" strokeweight="3pt"/>
        </w:pict>
      </w:r>
      <w:r w:rsidRPr="00403D0F">
        <w:rPr>
          <w:noProof/>
        </w:rPr>
        <w:pict>
          <v:line id="Прямая соединительная линия 689" o:spid="_x0000_s1051" style="position:absolute;z-index:251672576;visibility:visible;mso-height-relative:margin" from="120.6pt,17.6pt" to="120.6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" strokecolor="#4a7ebb" strokeweight="3pt"/>
        </w:pict>
      </w:r>
    </w:p>
    <w:p w:rsidR="00225BD6" w:rsidRDefault="00403D0F" w:rsidP="00225BD6">
      <w:pPr>
        <w:spacing w:line="240" w:lineRule="auto"/>
        <w:rPr>
          <w:b/>
          <w:sz w:val="32"/>
          <w:szCs w:val="32"/>
        </w:rPr>
      </w:pPr>
      <w:r w:rsidRPr="00403D0F">
        <w:rPr>
          <w:noProof/>
        </w:rPr>
        <w:pict>
          <v:rect id="Прямоугольник 37909" o:spid="_x0000_s1054" style="position:absolute;margin-left:491.35pt;margin-top:26.75pt;width:241.65pt;height:199.9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" fillcolor="#6fc" strokecolor="#4f81bd" strokeweight="2pt">
            <v:textbox style="mso-next-textbox:#Прямоугольник 37909">
              <w:txbxContent>
                <w:p w:rsidR="00AE1681" w:rsidRPr="00597D0D" w:rsidRDefault="00AE1681" w:rsidP="00225B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97D0D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Экономическая</w:t>
                  </w:r>
                </w:p>
                <w:p w:rsidR="00AE1681" w:rsidRPr="00597D0D" w:rsidRDefault="00AE1681" w:rsidP="00225B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97D0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классификация показывает деление расходов государства на текущие и капитальные, а также на выплату заработной платы, на материальные затраты, на приобретение товаров и услуг </w:t>
                  </w:r>
                </w:p>
                <w:p w:rsidR="00AE1681" w:rsidRPr="000155FE" w:rsidRDefault="00AE1681" w:rsidP="00225BD6">
                  <w:pPr>
                    <w:spacing w:line="240" w:lineRule="auto"/>
                    <w:jc w:val="center"/>
                  </w:pPr>
                </w:p>
              </w:txbxContent>
            </v:textbox>
          </v:rect>
        </w:pict>
      </w:r>
    </w:p>
    <w:p w:rsidR="00225BD6" w:rsidRDefault="00403D0F" w:rsidP="00225BD6">
      <w:pPr>
        <w:tabs>
          <w:tab w:val="left" w:pos="6620"/>
          <w:tab w:val="left" w:pos="11133"/>
        </w:tabs>
        <w:rPr>
          <w:sz w:val="33"/>
          <w:szCs w:val="33"/>
        </w:rPr>
      </w:pPr>
      <w:r w:rsidRPr="00403D0F">
        <w:rPr>
          <w:noProof/>
        </w:rPr>
        <w:pict>
          <v:rect id="Прямоугольник 693" o:spid="_x0000_s1047" style="position:absolute;margin-left:29.25pt;margin-top:.45pt;width:202pt;height:196.6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" fillcolor="#6fc" strokecolor="#385d8a" strokeweight="2pt">
            <v:textbox style="mso-next-textbox:#Прямоугольник 693">
              <w:txbxContent>
                <w:p w:rsidR="00AE1681" w:rsidRPr="00597D0D" w:rsidRDefault="00AE1681" w:rsidP="00225BD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597D0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Функциональная</w:t>
                  </w:r>
                  <w:r w:rsidRPr="00597D0D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 xml:space="preserve"> классификация отражает направление средств бюджета на выполнение основных функций государства (раздел→ подраздел→ целевые статьи→ виды расходов)</w:t>
                  </w:r>
                </w:p>
                <w:p w:rsidR="00AE1681" w:rsidRPr="00597D0D" w:rsidRDefault="00AE1681" w:rsidP="00225B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Pr="00403D0F">
        <w:rPr>
          <w:noProof/>
        </w:rPr>
        <w:pict>
          <v:rect id="Прямоугольник 694" o:spid="_x0000_s1048" style="position:absolute;margin-left:253.85pt;margin-top:.45pt;width:219.2pt;height:196.6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" fillcolor="#6fc" strokecolor="#385d8a" strokeweight="2pt">
            <v:textbox style="mso-next-textbox:#Прямоугольник 694">
              <w:txbxContent>
                <w:p w:rsidR="00AE1681" w:rsidRPr="00BE3F9F" w:rsidRDefault="00AE1681" w:rsidP="00225BD6">
                  <w:pPr>
                    <w:pStyle w:val="ac"/>
                    <w:ind w:firstLine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BE3F9F">
                    <w:rPr>
                      <w:b/>
                      <w:bCs/>
                      <w:color w:val="000000"/>
                      <w:sz w:val="32"/>
                      <w:szCs w:val="32"/>
                    </w:rPr>
                    <w:t xml:space="preserve">Ведомственная </w:t>
                  </w:r>
                </w:p>
                <w:p w:rsidR="00AE1681" w:rsidRPr="00BE3F9F" w:rsidRDefault="00AE1681" w:rsidP="00225BD6">
                  <w:pPr>
                    <w:pStyle w:val="ac"/>
                    <w:ind w:firstLine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 w:rsidRPr="00BE3F9F">
                    <w:rPr>
                      <w:color w:val="000000"/>
                      <w:sz w:val="32"/>
                      <w:szCs w:val="32"/>
                    </w:rPr>
                    <w:t>классификация расходов бюджета непосредственно связана со структурой управления, она отображает группировку юридических лиц, получающих бюджетные средства (главные распорядители средств бюджета)</w:t>
                  </w:r>
                </w:p>
                <w:p w:rsidR="00AE1681" w:rsidRPr="00BE3F9F" w:rsidRDefault="00AE1681" w:rsidP="00225BD6">
                  <w:pPr>
                    <w:pStyle w:val="ac"/>
                    <w:rPr>
                      <w:color w:val="000000"/>
                      <w:sz w:val="30"/>
                      <w:szCs w:val="30"/>
                    </w:rPr>
                  </w:pPr>
                </w:p>
                <w:p w:rsidR="00AE1681" w:rsidRPr="00BE3F9F" w:rsidRDefault="00AE1681" w:rsidP="00225BD6">
                  <w:pPr>
                    <w:pStyle w:val="ac"/>
                    <w:rPr>
                      <w:color w:val="000000"/>
                      <w:sz w:val="30"/>
                      <w:szCs w:val="30"/>
                    </w:rPr>
                  </w:pPr>
                </w:p>
                <w:p w:rsidR="00AE1681" w:rsidRPr="00BE3F9F" w:rsidRDefault="00AE1681" w:rsidP="00225BD6">
                  <w:pPr>
                    <w:pStyle w:val="ac"/>
                    <w:rPr>
                      <w:color w:val="000000"/>
                      <w:sz w:val="30"/>
                      <w:szCs w:val="30"/>
                    </w:rPr>
                  </w:pPr>
                </w:p>
              </w:txbxContent>
            </v:textbox>
          </v:rect>
        </w:pict>
      </w:r>
      <w:r w:rsidR="00225BD6">
        <w:rPr>
          <w:sz w:val="33"/>
          <w:szCs w:val="33"/>
        </w:rPr>
        <w:tab/>
      </w:r>
      <w:r w:rsidR="00225BD6">
        <w:rPr>
          <w:sz w:val="33"/>
          <w:szCs w:val="33"/>
        </w:rPr>
        <w:tab/>
      </w:r>
    </w:p>
    <w:p w:rsidR="00225BD6" w:rsidRPr="00C668B3" w:rsidRDefault="00225BD6" w:rsidP="00225BD6">
      <w:pPr>
        <w:rPr>
          <w:sz w:val="33"/>
          <w:szCs w:val="33"/>
        </w:rPr>
      </w:pPr>
    </w:p>
    <w:p w:rsidR="00225BD6" w:rsidRPr="00C668B3" w:rsidRDefault="00225BD6" w:rsidP="00225BD6">
      <w:pPr>
        <w:rPr>
          <w:sz w:val="33"/>
          <w:szCs w:val="33"/>
        </w:rPr>
      </w:pPr>
    </w:p>
    <w:p w:rsidR="00225BD6" w:rsidRDefault="00225BD6" w:rsidP="00225BD6">
      <w:pPr>
        <w:spacing w:line="240" w:lineRule="auto"/>
        <w:jc w:val="center"/>
        <w:rPr>
          <w:b/>
          <w:sz w:val="48"/>
          <w:szCs w:val="48"/>
        </w:rPr>
      </w:pPr>
    </w:p>
    <w:p w:rsidR="00225BD6" w:rsidRDefault="00225BD6" w:rsidP="00225BD6">
      <w:pPr>
        <w:spacing w:line="240" w:lineRule="auto"/>
        <w:jc w:val="center"/>
        <w:rPr>
          <w:b/>
          <w:sz w:val="40"/>
          <w:szCs w:val="40"/>
        </w:rPr>
      </w:pPr>
    </w:p>
    <w:p w:rsidR="00225BD6" w:rsidRDefault="00225BD6" w:rsidP="00225BD6">
      <w:pPr>
        <w:spacing w:line="240" w:lineRule="auto"/>
        <w:rPr>
          <w:b/>
          <w:sz w:val="40"/>
          <w:szCs w:val="40"/>
        </w:rPr>
      </w:pPr>
    </w:p>
    <w:p w:rsidR="00225BD6" w:rsidRDefault="00225BD6" w:rsidP="00225BD6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597D0D">
        <w:rPr>
          <w:rFonts w:ascii="Times New Roman" w:hAnsi="Times New Roman" w:cs="Times New Roman"/>
          <w:b/>
          <w:sz w:val="36"/>
          <w:szCs w:val="36"/>
        </w:rPr>
        <w:t xml:space="preserve">Формирование расходов </w:t>
      </w:r>
      <w:r w:rsidRPr="00597D0D">
        <w:rPr>
          <w:rFonts w:ascii="Times New Roman" w:hAnsi="Times New Roman" w:cs="Times New Roman"/>
          <w:sz w:val="36"/>
          <w:szCs w:val="36"/>
        </w:rPr>
        <w:t xml:space="preserve">осуществляется в соответствии с расходными обязательствами, исполнение которых </w:t>
      </w:r>
      <w:r w:rsidR="007B0FD4">
        <w:rPr>
          <w:rFonts w:ascii="Times New Roman" w:hAnsi="Times New Roman" w:cs="Times New Roman"/>
          <w:sz w:val="36"/>
          <w:szCs w:val="36"/>
        </w:rPr>
        <w:t xml:space="preserve">осуществляется </w:t>
      </w:r>
      <w:r w:rsidRPr="00597D0D">
        <w:rPr>
          <w:rFonts w:ascii="Times New Roman" w:hAnsi="Times New Roman" w:cs="Times New Roman"/>
          <w:sz w:val="36"/>
          <w:szCs w:val="36"/>
        </w:rPr>
        <w:t>за счет средств соответствующих бюджетов.</w:t>
      </w:r>
    </w:p>
    <w:p w:rsidR="00D819BA" w:rsidRDefault="00D819BA" w:rsidP="00225BD6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D819BA" w:rsidRPr="00597D0D" w:rsidRDefault="00D819BA" w:rsidP="00225BD6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DA20E9" w:rsidRPr="005223D3" w:rsidRDefault="00DA20E9" w:rsidP="00522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5223D3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РАСХОДЫ  БЮДЖЕТА </w:t>
      </w:r>
      <w:r w:rsidR="003C3590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МУНИЦИПАЛЬНОГО ОБРАЗОВАНИЯ</w:t>
      </w:r>
      <w:r w:rsidRPr="005223D3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ПО РАЗДЕЛАМ</w:t>
      </w:r>
      <w:r w:rsidR="005223D3" w:rsidRPr="005223D3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И ПОДРАЗДЕЛАМ</w:t>
      </w:r>
    </w:p>
    <w:p w:rsidR="00C06CF6" w:rsidRPr="00C06CF6" w:rsidRDefault="000A7064" w:rsidP="000A7064">
      <w:pPr>
        <w:tabs>
          <w:tab w:val="left" w:pos="4248"/>
          <w:tab w:val="right" w:pos="15398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="00C06CF6" w:rsidRPr="00C06CF6">
        <w:rPr>
          <w:rFonts w:ascii="Times New Roman" w:hAnsi="Times New Roman" w:cs="Times New Roman"/>
          <w:b/>
          <w:sz w:val="40"/>
          <w:szCs w:val="40"/>
        </w:rPr>
        <w:t>тыс. руб</w:t>
      </w:r>
      <w:r w:rsidR="00C06CF6">
        <w:rPr>
          <w:rFonts w:ascii="Times New Roman" w:hAnsi="Times New Roman" w:cs="Times New Roman"/>
          <w:b/>
          <w:sz w:val="40"/>
          <w:szCs w:val="40"/>
        </w:rPr>
        <w:t>.</w:t>
      </w:r>
    </w:p>
    <w:tbl>
      <w:tblPr>
        <w:tblStyle w:val="a6"/>
        <w:tblW w:w="0" w:type="auto"/>
        <w:tblLook w:val="04A0"/>
      </w:tblPr>
      <w:tblGrid>
        <w:gridCol w:w="6771"/>
        <w:gridCol w:w="2551"/>
        <w:gridCol w:w="3119"/>
        <w:gridCol w:w="3118"/>
      </w:tblGrid>
      <w:tr w:rsidR="009436C5" w:rsidRPr="00EA67F3" w:rsidTr="00D100D3">
        <w:tc>
          <w:tcPr>
            <w:tcW w:w="6771" w:type="dxa"/>
            <w:shd w:val="clear" w:color="auto" w:fill="FBD4B4" w:themeFill="accent6" w:themeFillTint="66"/>
          </w:tcPr>
          <w:p w:rsidR="009436C5" w:rsidRPr="00295F9A" w:rsidRDefault="009436C5" w:rsidP="009436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95F9A">
              <w:rPr>
                <w:rFonts w:ascii="Times New Roman" w:hAnsi="Times New Roman" w:cs="Times New Roman"/>
                <w:b/>
                <w:sz w:val="36"/>
                <w:szCs w:val="36"/>
              </w:rPr>
              <w:t>Показатели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9436C5" w:rsidRPr="00295F9A" w:rsidRDefault="007B0FD4" w:rsidP="00CA0D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95F9A">
              <w:rPr>
                <w:rFonts w:ascii="Times New Roman" w:hAnsi="Times New Roman" w:cs="Times New Roman"/>
                <w:b/>
                <w:sz w:val="36"/>
                <w:szCs w:val="36"/>
              </w:rPr>
              <w:t>План                           201</w:t>
            </w:r>
            <w:r w:rsidR="00CA0D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7</w:t>
            </w:r>
            <w:r w:rsidRPr="00295F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года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9436C5" w:rsidRPr="00295F9A" w:rsidRDefault="005F50C1" w:rsidP="00CA0D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95F9A">
              <w:rPr>
                <w:rFonts w:ascii="Times New Roman" w:hAnsi="Times New Roman" w:cs="Times New Roman"/>
                <w:b/>
                <w:sz w:val="36"/>
                <w:szCs w:val="36"/>
              </w:rPr>
              <w:t>Отчет</w:t>
            </w:r>
            <w:r w:rsidR="009436C5" w:rsidRPr="00295F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201</w:t>
            </w:r>
            <w:r w:rsidR="00CA0D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7</w:t>
            </w:r>
            <w:r w:rsidR="009436C5" w:rsidRPr="00295F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года</w:t>
            </w:r>
            <w:r w:rsidRPr="00295F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(факт)</w:t>
            </w:r>
          </w:p>
        </w:tc>
        <w:tc>
          <w:tcPr>
            <w:tcW w:w="3118" w:type="dxa"/>
            <w:shd w:val="clear" w:color="auto" w:fill="FBD4B4" w:themeFill="accent6" w:themeFillTint="66"/>
          </w:tcPr>
          <w:p w:rsidR="009436C5" w:rsidRPr="00295F9A" w:rsidRDefault="007B0FD4" w:rsidP="00C06CF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95F9A">
              <w:rPr>
                <w:rFonts w:ascii="Times New Roman" w:hAnsi="Times New Roman" w:cs="Times New Roman"/>
                <w:b/>
                <w:sz w:val="36"/>
                <w:szCs w:val="36"/>
              </w:rPr>
              <w:t>% исполнения плана</w:t>
            </w:r>
          </w:p>
        </w:tc>
      </w:tr>
      <w:tr w:rsidR="009436C5" w:rsidRPr="00EA67F3" w:rsidTr="00D100D3">
        <w:tc>
          <w:tcPr>
            <w:tcW w:w="6771" w:type="dxa"/>
            <w:shd w:val="clear" w:color="auto" w:fill="FBD4B4" w:themeFill="accent6" w:themeFillTint="66"/>
          </w:tcPr>
          <w:p w:rsidR="009436C5" w:rsidRPr="00295F9A" w:rsidRDefault="009436C5" w:rsidP="003C359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95F9A">
              <w:rPr>
                <w:rFonts w:ascii="Times New Roman" w:hAnsi="Times New Roman" w:cs="Times New Roman"/>
                <w:sz w:val="36"/>
                <w:szCs w:val="36"/>
              </w:rPr>
              <w:t xml:space="preserve">Национальная </w:t>
            </w:r>
            <w:r w:rsidR="003C3590" w:rsidRPr="00295F9A">
              <w:rPr>
                <w:rFonts w:ascii="Times New Roman" w:hAnsi="Times New Roman" w:cs="Times New Roman"/>
                <w:sz w:val="36"/>
                <w:szCs w:val="36"/>
              </w:rPr>
              <w:t xml:space="preserve">оборона </w:t>
            </w:r>
            <w:r w:rsidR="00997885" w:rsidRPr="00295F9A">
              <w:rPr>
                <w:rFonts w:ascii="Times New Roman" w:hAnsi="Times New Roman" w:cs="Times New Roman"/>
                <w:sz w:val="36"/>
                <w:szCs w:val="36"/>
              </w:rPr>
              <w:t>в т. ч.: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9436C5" w:rsidRPr="00295F9A" w:rsidRDefault="00CA0DF9" w:rsidP="003C35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307,8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9436C5" w:rsidRPr="00295F9A" w:rsidRDefault="00CA0DF9" w:rsidP="003C35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307,8</w:t>
            </w:r>
          </w:p>
        </w:tc>
        <w:tc>
          <w:tcPr>
            <w:tcW w:w="3118" w:type="dxa"/>
            <w:shd w:val="clear" w:color="auto" w:fill="FBD4B4" w:themeFill="accent6" w:themeFillTint="66"/>
          </w:tcPr>
          <w:p w:rsidR="009436C5" w:rsidRPr="00295F9A" w:rsidRDefault="00F373D6" w:rsidP="006E37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95F9A">
              <w:rPr>
                <w:rFonts w:ascii="Times New Roman" w:hAnsi="Times New Roman" w:cs="Times New Roman"/>
                <w:sz w:val="36"/>
                <w:szCs w:val="36"/>
              </w:rPr>
              <w:t>100,0</w:t>
            </w:r>
          </w:p>
        </w:tc>
      </w:tr>
      <w:tr w:rsidR="00997885" w:rsidRPr="00EA67F3" w:rsidTr="00D100D3">
        <w:tc>
          <w:tcPr>
            <w:tcW w:w="6771" w:type="dxa"/>
            <w:shd w:val="clear" w:color="auto" w:fill="FBD4B4" w:themeFill="accent6" w:themeFillTint="66"/>
          </w:tcPr>
          <w:p w:rsidR="00997885" w:rsidRPr="00295F9A" w:rsidRDefault="00B0533D" w:rsidP="003C359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95F9A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3C3590" w:rsidRPr="00295F9A">
              <w:rPr>
                <w:rFonts w:ascii="Times New Roman" w:hAnsi="Times New Roman" w:cs="Times New Roman"/>
                <w:sz w:val="36"/>
                <w:szCs w:val="36"/>
              </w:rPr>
              <w:t>Мобилизация и вневойсковая подготовка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997885" w:rsidRPr="00295F9A" w:rsidRDefault="00CA0DF9" w:rsidP="003C35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307,8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997885" w:rsidRPr="00295F9A" w:rsidRDefault="00CA0DF9" w:rsidP="003C35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307,8</w:t>
            </w:r>
          </w:p>
        </w:tc>
        <w:tc>
          <w:tcPr>
            <w:tcW w:w="3118" w:type="dxa"/>
            <w:shd w:val="clear" w:color="auto" w:fill="FBD4B4" w:themeFill="accent6" w:themeFillTint="66"/>
          </w:tcPr>
          <w:p w:rsidR="00997885" w:rsidRPr="00295F9A" w:rsidRDefault="00D100D3" w:rsidP="006E37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95F9A">
              <w:rPr>
                <w:rFonts w:ascii="Times New Roman" w:hAnsi="Times New Roman" w:cs="Times New Roman"/>
                <w:sz w:val="36"/>
                <w:szCs w:val="36"/>
              </w:rPr>
              <w:t>100,0</w:t>
            </w:r>
          </w:p>
        </w:tc>
      </w:tr>
      <w:tr w:rsidR="009436C5" w:rsidRPr="00EA67F3" w:rsidTr="00D100D3">
        <w:tc>
          <w:tcPr>
            <w:tcW w:w="6771" w:type="dxa"/>
            <w:shd w:val="clear" w:color="auto" w:fill="FBD4B4" w:themeFill="accent6" w:themeFillTint="66"/>
          </w:tcPr>
          <w:p w:rsidR="009436C5" w:rsidRPr="00295F9A" w:rsidRDefault="009436C5" w:rsidP="00C06C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95F9A">
              <w:rPr>
                <w:rFonts w:ascii="Times New Roman" w:hAnsi="Times New Roman" w:cs="Times New Roman"/>
                <w:sz w:val="36"/>
                <w:szCs w:val="36"/>
              </w:rPr>
              <w:t>Национальная экономика</w:t>
            </w:r>
            <w:r w:rsidR="00D100D3" w:rsidRPr="00295F9A">
              <w:rPr>
                <w:rFonts w:ascii="Times New Roman" w:hAnsi="Times New Roman" w:cs="Times New Roman"/>
                <w:sz w:val="36"/>
                <w:szCs w:val="36"/>
              </w:rPr>
              <w:t xml:space="preserve"> в т. ч.: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9436C5" w:rsidRPr="00295F9A" w:rsidRDefault="00CA0DF9" w:rsidP="00053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2715,6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9436C5" w:rsidRPr="00295F9A" w:rsidRDefault="00CA0DF9" w:rsidP="006E37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2440,3</w:t>
            </w:r>
          </w:p>
        </w:tc>
        <w:tc>
          <w:tcPr>
            <w:tcW w:w="3118" w:type="dxa"/>
            <w:shd w:val="clear" w:color="auto" w:fill="FBD4B4" w:themeFill="accent6" w:themeFillTint="66"/>
          </w:tcPr>
          <w:p w:rsidR="009436C5" w:rsidRPr="00295F9A" w:rsidRDefault="00CA0DF9" w:rsidP="006E37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89,8</w:t>
            </w:r>
          </w:p>
        </w:tc>
      </w:tr>
      <w:tr w:rsidR="00D100D3" w:rsidRPr="00EA67F3" w:rsidTr="00D100D3">
        <w:tc>
          <w:tcPr>
            <w:tcW w:w="6771" w:type="dxa"/>
            <w:shd w:val="clear" w:color="auto" w:fill="FBD4B4" w:themeFill="accent6" w:themeFillTint="66"/>
          </w:tcPr>
          <w:p w:rsidR="00D100D3" w:rsidRPr="00295F9A" w:rsidRDefault="00B0533D" w:rsidP="00CC75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95F9A">
              <w:rPr>
                <w:sz w:val="36"/>
                <w:szCs w:val="36"/>
              </w:rPr>
              <w:t>-</w:t>
            </w:r>
            <w:r w:rsidR="00CC751F">
              <w:rPr>
                <w:rFonts w:ascii="Times New Roman" w:hAnsi="Times New Roman" w:cs="Times New Roman"/>
                <w:sz w:val="36"/>
                <w:szCs w:val="36"/>
              </w:rPr>
              <w:t>Дорожное хозяйство (дорожные фонды)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D100D3" w:rsidRPr="00295F9A" w:rsidRDefault="00CA0DF9" w:rsidP="00053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2715,6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D100D3" w:rsidRPr="00295F9A" w:rsidRDefault="00CA0DF9" w:rsidP="006E37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2440,3</w:t>
            </w:r>
          </w:p>
        </w:tc>
        <w:tc>
          <w:tcPr>
            <w:tcW w:w="3118" w:type="dxa"/>
            <w:shd w:val="clear" w:color="auto" w:fill="FBD4B4" w:themeFill="accent6" w:themeFillTint="66"/>
          </w:tcPr>
          <w:p w:rsidR="00D100D3" w:rsidRPr="00295F9A" w:rsidRDefault="00CA0DF9" w:rsidP="009174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89,8</w:t>
            </w:r>
          </w:p>
        </w:tc>
      </w:tr>
      <w:tr w:rsidR="009436C5" w:rsidRPr="00EA67F3" w:rsidTr="00D100D3">
        <w:tc>
          <w:tcPr>
            <w:tcW w:w="6771" w:type="dxa"/>
            <w:shd w:val="clear" w:color="auto" w:fill="FBD4B4" w:themeFill="accent6" w:themeFillTint="66"/>
          </w:tcPr>
          <w:p w:rsidR="009436C5" w:rsidRPr="00295F9A" w:rsidRDefault="009436C5" w:rsidP="00C06C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95F9A">
              <w:rPr>
                <w:rFonts w:ascii="Times New Roman" w:hAnsi="Times New Roman" w:cs="Times New Roman"/>
                <w:sz w:val="36"/>
                <w:szCs w:val="36"/>
              </w:rPr>
              <w:t>Жилищно-коммунальное хозяйство</w:t>
            </w:r>
            <w:r w:rsidR="00D100D3" w:rsidRPr="00295F9A">
              <w:rPr>
                <w:rFonts w:ascii="Times New Roman" w:hAnsi="Times New Roman" w:cs="Times New Roman"/>
                <w:sz w:val="36"/>
                <w:szCs w:val="36"/>
              </w:rPr>
              <w:t xml:space="preserve"> в т ч.: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9436C5" w:rsidRPr="00295F9A" w:rsidRDefault="00CA0DF9" w:rsidP="00053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4933,5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9436C5" w:rsidRPr="00295F9A" w:rsidRDefault="00CA0DF9" w:rsidP="006E37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4933,5</w:t>
            </w:r>
          </w:p>
        </w:tc>
        <w:tc>
          <w:tcPr>
            <w:tcW w:w="3118" w:type="dxa"/>
            <w:shd w:val="clear" w:color="auto" w:fill="FBD4B4" w:themeFill="accent6" w:themeFillTint="66"/>
          </w:tcPr>
          <w:p w:rsidR="009436C5" w:rsidRPr="00295F9A" w:rsidRDefault="00B80967" w:rsidP="006E37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95F9A"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  <w:r w:rsidR="00627A32" w:rsidRPr="00295F9A">
              <w:rPr>
                <w:rFonts w:ascii="Times New Roman" w:hAnsi="Times New Roman" w:cs="Times New Roman"/>
                <w:sz w:val="36"/>
                <w:szCs w:val="36"/>
              </w:rPr>
              <w:t>,0</w:t>
            </w:r>
          </w:p>
        </w:tc>
      </w:tr>
      <w:tr w:rsidR="00D100D3" w:rsidRPr="00EA67F3" w:rsidTr="00D100D3">
        <w:tc>
          <w:tcPr>
            <w:tcW w:w="6771" w:type="dxa"/>
            <w:shd w:val="clear" w:color="auto" w:fill="FBD4B4" w:themeFill="accent6" w:themeFillTint="66"/>
          </w:tcPr>
          <w:p w:rsidR="00D100D3" w:rsidRPr="00295F9A" w:rsidRDefault="00B0533D" w:rsidP="00C06C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95F9A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4D42D3" w:rsidRPr="00295F9A">
              <w:rPr>
                <w:rFonts w:ascii="Times New Roman" w:hAnsi="Times New Roman" w:cs="Times New Roman"/>
                <w:sz w:val="36"/>
                <w:szCs w:val="36"/>
              </w:rPr>
              <w:t>Благоустройство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D100D3" w:rsidRPr="00295F9A" w:rsidRDefault="00CA0DF9" w:rsidP="00053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4933,5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D100D3" w:rsidRPr="00295F9A" w:rsidRDefault="00CA0DF9" w:rsidP="006E37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4933,5</w:t>
            </w:r>
          </w:p>
        </w:tc>
        <w:tc>
          <w:tcPr>
            <w:tcW w:w="3118" w:type="dxa"/>
            <w:shd w:val="clear" w:color="auto" w:fill="FBD4B4" w:themeFill="accent6" w:themeFillTint="66"/>
          </w:tcPr>
          <w:p w:rsidR="00D100D3" w:rsidRPr="00295F9A" w:rsidRDefault="00B80967" w:rsidP="006E37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95F9A">
              <w:rPr>
                <w:rFonts w:ascii="Times New Roman" w:hAnsi="Times New Roman" w:cs="Times New Roman"/>
                <w:sz w:val="36"/>
                <w:szCs w:val="36"/>
              </w:rPr>
              <w:t>100,0</w:t>
            </w:r>
          </w:p>
        </w:tc>
      </w:tr>
      <w:tr w:rsidR="009436C5" w:rsidRPr="00EA67F3" w:rsidTr="00D100D3">
        <w:tc>
          <w:tcPr>
            <w:tcW w:w="6771" w:type="dxa"/>
            <w:shd w:val="clear" w:color="auto" w:fill="FBD4B4" w:themeFill="accent6" w:themeFillTint="66"/>
          </w:tcPr>
          <w:p w:rsidR="009436C5" w:rsidRPr="00295F9A" w:rsidRDefault="009436C5" w:rsidP="00C06C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95F9A">
              <w:rPr>
                <w:rFonts w:ascii="Times New Roman" w:hAnsi="Times New Roman" w:cs="Times New Roman"/>
                <w:sz w:val="36"/>
                <w:szCs w:val="36"/>
              </w:rPr>
              <w:t xml:space="preserve"> Социальная политика</w:t>
            </w:r>
            <w:r w:rsidR="00A020D1" w:rsidRPr="00295F9A">
              <w:rPr>
                <w:rFonts w:ascii="Times New Roman" w:hAnsi="Times New Roman" w:cs="Times New Roman"/>
                <w:sz w:val="36"/>
                <w:szCs w:val="36"/>
              </w:rPr>
              <w:t xml:space="preserve"> в т. ч.: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9436C5" w:rsidRPr="00295F9A" w:rsidRDefault="00CA0DF9" w:rsidP="00053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230,4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9436C5" w:rsidRPr="00295F9A" w:rsidRDefault="00CA0DF9" w:rsidP="006E37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230,4</w:t>
            </w:r>
          </w:p>
        </w:tc>
        <w:tc>
          <w:tcPr>
            <w:tcW w:w="3118" w:type="dxa"/>
            <w:shd w:val="clear" w:color="auto" w:fill="FBD4B4" w:themeFill="accent6" w:themeFillTint="66"/>
          </w:tcPr>
          <w:p w:rsidR="009436C5" w:rsidRPr="00295F9A" w:rsidRDefault="00B80967" w:rsidP="006E37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95F9A">
              <w:rPr>
                <w:rFonts w:ascii="Times New Roman" w:hAnsi="Times New Roman" w:cs="Times New Roman"/>
                <w:sz w:val="36"/>
                <w:szCs w:val="36"/>
              </w:rPr>
              <w:t>100,0</w:t>
            </w:r>
          </w:p>
        </w:tc>
      </w:tr>
      <w:tr w:rsidR="00A020D1" w:rsidRPr="00EA67F3" w:rsidTr="00D100D3">
        <w:tc>
          <w:tcPr>
            <w:tcW w:w="6771" w:type="dxa"/>
            <w:shd w:val="clear" w:color="auto" w:fill="FBD4B4" w:themeFill="accent6" w:themeFillTint="66"/>
          </w:tcPr>
          <w:p w:rsidR="00A020D1" w:rsidRPr="00295F9A" w:rsidRDefault="006E40C7" w:rsidP="00C06C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95F9A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A020D1" w:rsidRPr="00295F9A">
              <w:rPr>
                <w:rFonts w:ascii="Times New Roman" w:hAnsi="Times New Roman" w:cs="Times New Roman"/>
                <w:sz w:val="36"/>
                <w:szCs w:val="36"/>
              </w:rPr>
              <w:t>Пенсионное обеспечение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A020D1" w:rsidRPr="00295F9A" w:rsidRDefault="00CA0DF9" w:rsidP="00053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230,4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A020D1" w:rsidRPr="00295F9A" w:rsidRDefault="00CA0DF9" w:rsidP="006E37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230,4</w:t>
            </w:r>
          </w:p>
        </w:tc>
        <w:tc>
          <w:tcPr>
            <w:tcW w:w="3118" w:type="dxa"/>
            <w:shd w:val="clear" w:color="auto" w:fill="FBD4B4" w:themeFill="accent6" w:themeFillTint="66"/>
          </w:tcPr>
          <w:p w:rsidR="00A020D1" w:rsidRPr="00295F9A" w:rsidRDefault="00B80967" w:rsidP="006E37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95F9A">
              <w:rPr>
                <w:rFonts w:ascii="Times New Roman" w:hAnsi="Times New Roman" w:cs="Times New Roman"/>
                <w:sz w:val="36"/>
                <w:szCs w:val="36"/>
              </w:rPr>
              <w:t>100,0</w:t>
            </w:r>
          </w:p>
        </w:tc>
      </w:tr>
      <w:tr w:rsidR="00CC751F" w:rsidRPr="00EA67F3" w:rsidTr="00D100D3">
        <w:tc>
          <w:tcPr>
            <w:tcW w:w="6771" w:type="dxa"/>
            <w:shd w:val="clear" w:color="auto" w:fill="FBD4B4" w:themeFill="accent6" w:themeFillTint="66"/>
          </w:tcPr>
          <w:p w:rsidR="00CC751F" w:rsidRPr="00295F9A" w:rsidRDefault="00CC751F" w:rsidP="00C06C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CC751F" w:rsidRPr="00295F9A" w:rsidRDefault="00CA0DF9" w:rsidP="00053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8100,0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CC751F" w:rsidRPr="00295F9A" w:rsidRDefault="00CA0DF9" w:rsidP="006E37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8100,0</w:t>
            </w:r>
          </w:p>
        </w:tc>
        <w:tc>
          <w:tcPr>
            <w:tcW w:w="3118" w:type="dxa"/>
            <w:shd w:val="clear" w:color="auto" w:fill="FBD4B4" w:themeFill="accent6" w:themeFillTint="66"/>
          </w:tcPr>
          <w:p w:rsidR="00CC751F" w:rsidRPr="00295F9A" w:rsidRDefault="00CC751F" w:rsidP="006E37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100,0</w:t>
            </w:r>
          </w:p>
        </w:tc>
      </w:tr>
      <w:tr w:rsidR="00CC751F" w:rsidRPr="00EA67F3" w:rsidTr="00D100D3">
        <w:tc>
          <w:tcPr>
            <w:tcW w:w="6771" w:type="dxa"/>
            <w:shd w:val="clear" w:color="auto" w:fill="FBD4B4" w:themeFill="accent6" w:themeFillTint="66"/>
          </w:tcPr>
          <w:p w:rsidR="00CC751F" w:rsidRPr="00295F9A" w:rsidRDefault="00CC751F" w:rsidP="00C06C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Прочие межбюджетные трансферты общего характера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CC751F" w:rsidRPr="00295F9A" w:rsidRDefault="00CA0DF9" w:rsidP="00053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8100,0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CC751F" w:rsidRPr="00295F9A" w:rsidRDefault="00CA0DF9" w:rsidP="006E37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8100,0</w:t>
            </w:r>
          </w:p>
        </w:tc>
        <w:tc>
          <w:tcPr>
            <w:tcW w:w="3118" w:type="dxa"/>
            <w:shd w:val="clear" w:color="auto" w:fill="FBD4B4" w:themeFill="accent6" w:themeFillTint="66"/>
          </w:tcPr>
          <w:p w:rsidR="00CC751F" w:rsidRPr="00295F9A" w:rsidRDefault="00CC751F" w:rsidP="006E37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100,0</w:t>
            </w:r>
          </w:p>
        </w:tc>
      </w:tr>
      <w:tr w:rsidR="009436C5" w:rsidRPr="00EA67F3" w:rsidTr="00D100D3">
        <w:tc>
          <w:tcPr>
            <w:tcW w:w="6771" w:type="dxa"/>
            <w:shd w:val="clear" w:color="auto" w:fill="FBD4B4" w:themeFill="accent6" w:themeFillTint="66"/>
          </w:tcPr>
          <w:p w:rsidR="009436C5" w:rsidRPr="00295F9A" w:rsidRDefault="009436C5" w:rsidP="00C06CF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95F9A">
              <w:rPr>
                <w:rFonts w:ascii="Times New Roman" w:hAnsi="Times New Roman" w:cs="Times New Roman"/>
                <w:b/>
                <w:sz w:val="36"/>
                <w:szCs w:val="36"/>
              </w:rPr>
              <w:t>ИТОГО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9436C5" w:rsidRPr="00295F9A" w:rsidRDefault="001A78D1" w:rsidP="000533E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16287,3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9436C5" w:rsidRPr="00295F9A" w:rsidRDefault="001A78D1" w:rsidP="006E37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16011,9</w:t>
            </w:r>
          </w:p>
        </w:tc>
        <w:tc>
          <w:tcPr>
            <w:tcW w:w="3118" w:type="dxa"/>
            <w:shd w:val="clear" w:color="auto" w:fill="FBD4B4" w:themeFill="accent6" w:themeFillTint="66"/>
          </w:tcPr>
          <w:p w:rsidR="009436C5" w:rsidRPr="001A78D1" w:rsidRDefault="001A78D1" w:rsidP="001A78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98,3</w:t>
            </w:r>
          </w:p>
        </w:tc>
      </w:tr>
    </w:tbl>
    <w:p w:rsidR="0000760F" w:rsidRDefault="0000760F" w:rsidP="00BD7BF7">
      <w:pPr>
        <w:spacing w:after="0"/>
        <w:rPr>
          <w:b/>
          <w:sz w:val="26"/>
          <w:szCs w:val="26"/>
        </w:rPr>
      </w:pPr>
    </w:p>
    <w:p w:rsidR="00F3167A" w:rsidRDefault="00F3167A" w:rsidP="00BD7BF7">
      <w:pPr>
        <w:spacing w:after="0"/>
        <w:rPr>
          <w:b/>
          <w:sz w:val="26"/>
          <w:szCs w:val="26"/>
        </w:rPr>
      </w:pPr>
    </w:p>
    <w:p w:rsidR="000633C7" w:rsidRPr="004502B1" w:rsidRDefault="000633C7" w:rsidP="005223D3">
      <w:pPr>
        <w:pStyle w:val="ac"/>
        <w:shd w:val="clear" w:color="auto" w:fill="FFFFCC"/>
        <w:rPr>
          <w:b/>
          <w:sz w:val="36"/>
          <w:szCs w:val="36"/>
        </w:rPr>
      </w:pPr>
      <w:r w:rsidRPr="004502B1">
        <w:rPr>
          <w:b/>
          <w:sz w:val="36"/>
          <w:szCs w:val="36"/>
        </w:rPr>
        <w:lastRenderedPageBreak/>
        <w:t xml:space="preserve">В </w:t>
      </w:r>
      <w:r w:rsidR="004502B1">
        <w:rPr>
          <w:b/>
          <w:sz w:val="36"/>
          <w:szCs w:val="36"/>
        </w:rPr>
        <w:t>Новобурас</w:t>
      </w:r>
      <w:r w:rsidRPr="004502B1">
        <w:rPr>
          <w:b/>
          <w:sz w:val="36"/>
          <w:szCs w:val="36"/>
        </w:rPr>
        <w:t>ском МО на 01.01.201</w:t>
      </w:r>
      <w:r w:rsidR="001A78D1">
        <w:rPr>
          <w:b/>
          <w:sz w:val="36"/>
          <w:szCs w:val="36"/>
        </w:rPr>
        <w:t>8</w:t>
      </w:r>
      <w:r w:rsidR="00022DA3" w:rsidRPr="00022DA3">
        <w:rPr>
          <w:b/>
          <w:sz w:val="36"/>
          <w:szCs w:val="36"/>
        </w:rPr>
        <w:t xml:space="preserve"> </w:t>
      </w:r>
      <w:r w:rsidRPr="004502B1">
        <w:rPr>
          <w:b/>
          <w:sz w:val="36"/>
          <w:szCs w:val="36"/>
        </w:rPr>
        <w:t xml:space="preserve">года проживает </w:t>
      </w:r>
      <w:r w:rsidR="004502B1">
        <w:rPr>
          <w:b/>
          <w:sz w:val="36"/>
          <w:szCs w:val="36"/>
        </w:rPr>
        <w:t>7</w:t>
      </w:r>
      <w:r w:rsidR="001A78D1">
        <w:rPr>
          <w:b/>
          <w:sz w:val="36"/>
          <w:szCs w:val="36"/>
        </w:rPr>
        <w:t>54</w:t>
      </w:r>
      <w:r w:rsidR="004502B1">
        <w:rPr>
          <w:b/>
          <w:sz w:val="36"/>
          <w:szCs w:val="36"/>
        </w:rPr>
        <w:t>7</w:t>
      </w:r>
      <w:r w:rsidR="00022DA3" w:rsidRPr="00022DA3">
        <w:rPr>
          <w:b/>
          <w:sz w:val="36"/>
          <w:szCs w:val="36"/>
        </w:rPr>
        <w:t xml:space="preserve"> </w:t>
      </w:r>
      <w:r w:rsidRPr="004502B1">
        <w:rPr>
          <w:b/>
          <w:sz w:val="36"/>
          <w:szCs w:val="36"/>
        </w:rPr>
        <w:t>человек. Объём расходов муниципального образования в расчете на 1 жителя в тыс.</w:t>
      </w:r>
      <w:r w:rsidR="00D951BC">
        <w:rPr>
          <w:b/>
          <w:sz w:val="36"/>
          <w:szCs w:val="36"/>
        </w:rPr>
        <w:t xml:space="preserve"> </w:t>
      </w:r>
      <w:r w:rsidRPr="004502B1">
        <w:rPr>
          <w:b/>
          <w:sz w:val="36"/>
          <w:szCs w:val="36"/>
        </w:rPr>
        <w:t xml:space="preserve">рублях составляет – </w:t>
      </w:r>
      <w:r w:rsidR="004502B1">
        <w:rPr>
          <w:b/>
          <w:sz w:val="36"/>
          <w:szCs w:val="36"/>
        </w:rPr>
        <w:t>2,1</w:t>
      </w:r>
      <w:r w:rsidR="00022DA3" w:rsidRPr="00022DA3">
        <w:rPr>
          <w:b/>
          <w:sz w:val="36"/>
          <w:szCs w:val="36"/>
        </w:rPr>
        <w:t xml:space="preserve"> </w:t>
      </w:r>
      <w:r w:rsidRPr="004502B1">
        <w:rPr>
          <w:b/>
          <w:sz w:val="36"/>
          <w:szCs w:val="36"/>
        </w:rPr>
        <w:t>тыс.</w:t>
      </w:r>
      <w:r w:rsidR="00022DA3" w:rsidRPr="00022DA3">
        <w:rPr>
          <w:b/>
          <w:sz w:val="36"/>
          <w:szCs w:val="36"/>
        </w:rPr>
        <w:t xml:space="preserve"> </w:t>
      </w:r>
      <w:r w:rsidRPr="004502B1">
        <w:rPr>
          <w:b/>
          <w:sz w:val="36"/>
          <w:szCs w:val="36"/>
        </w:rPr>
        <w:t xml:space="preserve">рублей по плану, по факту – </w:t>
      </w:r>
      <w:r w:rsidR="004502B1">
        <w:rPr>
          <w:b/>
          <w:sz w:val="36"/>
          <w:szCs w:val="36"/>
        </w:rPr>
        <w:t>2,1</w:t>
      </w:r>
      <w:r w:rsidR="00022DA3" w:rsidRPr="00022DA3">
        <w:rPr>
          <w:b/>
          <w:sz w:val="36"/>
          <w:szCs w:val="36"/>
        </w:rPr>
        <w:t xml:space="preserve"> </w:t>
      </w:r>
      <w:r w:rsidRPr="004502B1">
        <w:rPr>
          <w:b/>
          <w:sz w:val="36"/>
          <w:szCs w:val="36"/>
        </w:rPr>
        <w:t>тыс.</w:t>
      </w:r>
      <w:r w:rsidR="00D951BC">
        <w:rPr>
          <w:b/>
          <w:sz w:val="36"/>
          <w:szCs w:val="36"/>
        </w:rPr>
        <w:t xml:space="preserve"> </w:t>
      </w:r>
      <w:r w:rsidRPr="004502B1">
        <w:rPr>
          <w:b/>
          <w:sz w:val="36"/>
          <w:szCs w:val="36"/>
        </w:rPr>
        <w:t>рублей.</w:t>
      </w:r>
    </w:p>
    <w:p w:rsidR="000633C7" w:rsidRDefault="000633C7" w:rsidP="005223D3">
      <w:pPr>
        <w:pStyle w:val="ac"/>
        <w:shd w:val="clear" w:color="auto" w:fill="FFFFCC"/>
        <w:rPr>
          <w:b/>
          <w:sz w:val="36"/>
          <w:szCs w:val="36"/>
        </w:rPr>
      </w:pPr>
      <w:r w:rsidRPr="004502B1">
        <w:rPr>
          <w:b/>
          <w:sz w:val="36"/>
          <w:szCs w:val="36"/>
        </w:rPr>
        <w:t>Национальная оборона – в расчете на 1 жителя (по факту) – 0,</w:t>
      </w:r>
      <w:r w:rsidR="004502B1">
        <w:rPr>
          <w:b/>
          <w:sz w:val="36"/>
          <w:szCs w:val="36"/>
        </w:rPr>
        <w:t>04</w:t>
      </w:r>
      <w:r w:rsidR="00022DA3" w:rsidRPr="00022DA3">
        <w:rPr>
          <w:b/>
          <w:sz w:val="36"/>
          <w:szCs w:val="36"/>
        </w:rPr>
        <w:t xml:space="preserve"> </w:t>
      </w:r>
      <w:r w:rsidRPr="004502B1">
        <w:rPr>
          <w:b/>
          <w:sz w:val="36"/>
          <w:szCs w:val="36"/>
        </w:rPr>
        <w:t>тыс.</w:t>
      </w:r>
      <w:r w:rsidR="00D951BC">
        <w:rPr>
          <w:b/>
          <w:sz w:val="36"/>
          <w:szCs w:val="36"/>
        </w:rPr>
        <w:t xml:space="preserve"> </w:t>
      </w:r>
      <w:r w:rsidRPr="004502B1">
        <w:rPr>
          <w:b/>
          <w:sz w:val="36"/>
          <w:szCs w:val="36"/>
        </w:rPr>
        <w:t>рублей</w:t>
      </w:r>
    </w:p>
    <w:p w:rsidR="004502B1" w:rsidRPr="004502B1" w:rsidRDefault="004502B1" w:rsidP="005223D3">
      <w:pPr>
        <w:pStyle w:val="ac"/>
        <w:shd w:val="clear" w:color="auto" w:fill="FFFFCC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Национальная экономика - </w:t>
      </w:r>
      <w:r w:rsidRPr="004502B1">
        <w:rPr>
          <w:b/>
          <w:sz w:val="36"/>
          <w:szCs w:val="36"/>
        </w:rPr>
        <w:t xml:space="preserve">в расчете на 1 жителя (по факту) – </w:t>
      </w:r>
      <w:r>
        <w:rPr>
          <w:b/>
          <w:sz w:val="36"/>
          <w:szCs w:val="36"/>
        </w:rPr>
        <w:t>0,3</w:t>
      </w:r>
      <w:r w:rsidR="00022DA3" w:rsidRPr="00022DA3">
        <w:rPr>
          <w:b/>
          <w:sz w:val="36"/>
          <w:szCs w:val="36"/>
        </w:rPr>
        <w:t xml:space="preserve"> </w:t>
      </w:r>
      <w:r w:rsidRPr="004502B1">
        <w:rPr>
          <w:b/>
          <w:sz w:val="36"/>
          <w:szCs w:val="36"/>
        </w:rPr>
        <w:t>тыс.</w:t>
      </w:r>
      <w:r w:rsidR="00D951BC">
        <w:rPr>
          <w:b/>
          <w:sz w:val="36"/>
          <w:szCs w:val="36"/>
        </w:rPr>
        <w:t xml:space="preserve"> </w:t>
      </w:r>
      <w:r w:rsidRPr="004502B1">
        <w:rPr>
          <w:b/>
          <w:sz w:val="36"/>
          <w:szCs w:val="36"/>
        </w:rPr>
        <w:t>рублей</w:t>
      </w:r>
    </w:p>
    <w:p w:rsidR="004502B1" w:rsidRDefault="000633C7" w:rsidP="005223D3">
      <w:pPr>
        <w:pStyle w:val="ac"/>
        <w:shd w:val="clear" w:color="auto" w:fill="FFFFCC"/>
        <w:rPr>
          <w:b/>
          <w:sz w:val="26"/>
          <w:szCs w:val="26"/>
        </w:rPr>
      </w:pPr>
      <w:r w:rsidRPr="004502B1">
        <w:rPr>
          <w:b/>
          <w:sz w:val="36"/>
          <w:szCs w:val="36"/>
        </w:rPr>
        <w:t xml:space="preserve"> Жилищно-коммунальное хозяйство - в расчете на 1 жителя (по факту) – 0,</w:t>
      </w:r>
      <w:r w:rsidR="004502B1">
        <w:rPr>
          <w:b/>
          <w:sz w:val="36"/>
          <w:szCs w:val="36"/>
        </w:rPr>
        <w:t>6</w:t>
      </w:r>
      <w:r w:rsidR="00022DA3" w:rsidRPr="00022DA3">
        <w:rPr>
          <w:b/>
          <w:sz w:val="36"/>
          <w:szCs w:val="36"/>
        </w:rPr>
        <w:t xml:space="preserve"> </w:t>
      </w:r>
      <w:r w:rsidRPr="004502B1">
        <w:rPr>
          <w:b/>
          <w:sz w:val="36"/>
          <w:szCs w:val="36"/>
        </w:rPr>
        <w:t>тыс.</w:t>
      </w:r>
      <w:r w:rsidR="00D951BC">
        <w:rPr>
          <w:b/>
          <w:sz w:val="36"/>
          <w:szCs w:val="36"/>
        </w:rPr>
        <w:t xml:space="preserve"> </w:t>
      </w:r>
      <w:r w:rsidRPr="004502B1">
        <w:rPr>
          <w:b/>
          <w:sz w:val="36"/>
          <w:szCs w:val="36"/>
        </w:rPr>
        <w:t>рублей</w:t>
      </w:r>
      <w:r>
        <w:rPr>
          <w:b/>
          <w:sz w:val="26"/>
          <w:szCs w:val="26"/>
        </w:rPr>
        <w:t xml:space="preserve"> </w:t>
      </w:r>
    </w:p>
    <w:p w:rsidR="004502B1" w:rsidRDefault="004502B1" w:rsidP="005223D3">
      <w:pPr>
        <w:pStyle w:val="ac"/>
        <w:shd w:val="clear" w:color="auto" w:fill="FFFFCC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4502B1">
        <w:rPr>
          <w:b/>
          <w:sz w:val="36"/>
          <w:szCs w:val="36"/>
        </w:rPr>
        <w:t>Социальная политика -</w:t>
      </w:r>
      <w:r>
        <w:rPr>
          <w:b/>
          <w:sz w:val="36"/>
          <w:szCs w:val="36"/>
        </w:rPr>
        <w:t xml:space="preserve"> </w:t>
      </w:r>
      <w:r w:rsidRPr="004502B1">
        <w:rPr>
          <w:b/>
          <w:sz w:val="36"/>
          <w:szCs w:val="36"/>
        </w:rPr>
        <w:t>в расчете на 1 жителя (по факту) – 0,</w:t>
      </w:r>
      <w:r w:rsidR="00D951BC">
        <w:rPr>
          <w:b/>
          <w:sz w:val="36"/>
          <w:szCs w:val="36"/>
        </w:rPr>
        <w:t>03</w:t>
      </w:r>
      <w:r w:rsidR="00022DA3" w:rsidRPr="00022DA3">
        <w:rPr>
          <w:b/>
          <w:sz w:val="36"/>
          <w:szCs w:val="36"/>
        </w:rPr>
        <w:t xml:space="preserve"> </w:t>
      </w:r>
      <w:r w:rsidRPr="004502B1">
        <w:rPr>
          <w:b/>
          <w:sz w:val="36"/>
          <w:szCs w:val="36"/>
        </w:rPr>
        <w:t>тыс.</w:t>
      </w:r>
      <w:r w:rsidR="00022DA3" w:rsidRPr="00022DA3">
        <w:rPr>
          <w:b/>
          <w:sz w:val="36"/>
          <w:szCs w:val="36"/>
        </w:rPr>
        <w:t xml:space="preserve"> </w:t>
      </w:r>
      <w:r w:rsidRPr="004502B1">
        <w:rPr>
          <w:b/>
          <w:sz w:val="36"/>
          <w:szCs w:val="36"/>
        </w:rPr>
        <w:t>рублей</w:t>
      </w:r>
      <w:r>
        <w:rPr>
          <w:b/>
          <w:sz w:val="26"/>
          <w:szCs w:val="26"/>
        </w:rPr>
        <w:t xml:space="preserve"> </w:t>
      </w:r>
    </w:p>
    <w:p w:rsidR="005223D3" w:rsidRPr="004502B1" w:rsidRDefault="004502B1" w:rsidP="005223D3">
      <w:pPr>
        <w:pStyle w:val="ac"/>
        <w:shd w:val="clear" w:color="auto" w:fill="FFFFCC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Межбюджетные трансферты - </w:t>
      </w:r>
      <w:r w:rsidRPr="004502B1">
        <w:rPr>
          <w:b/>
          <w:sz w:val="36"/>
          <w:szCs w:val="36"/>
        </w:rPr>
        <w:t xml:space="preserve">в расчете на 1 жителя (по факту) – </w:t>
      </w:r>
      <w:r>
        <w:rPr>
          <w:b/>
          <w:sz w:val="36"/>
          <w:szCs w:val="36"/>
        </w:rPr>
        <w:t>1,1</w:t>
      </w:r>
      <w:r w:rsidR="00022DA3" w:rsidRPr="00022DA3">
        <w:rPr>
          <w:b/>
          <w:sz w:val="36"/>
          <w:szCs w:val="36"/>
        </w:rPr>
        <w:t xml:space="preserve"> </w:t>
      </w:r>
      <w:r w:rsidRPr="004502B1">
        <w:rPr>
          <w:b/>
          <w:sz w:val="36"/>
          <w:szCs w:val="36"/>
        </w:rPr>
        <w:t>тыс.</w:t>
      </w:r>
      <w:r w:rsidR="00022DA3" w:rsidRPr="00022DA3">
        <w:rPr>
          <w:b/>
          <w:sz w:val="36"/>
          <w:szCs w:val="36"/>
        </w:rPr>
        <w:t xml:space="preserve"> </w:t>
      </w:r>
      <w:r w:rsidRPr="004502B1">
        <w:rPr>
          <w:b/>
          <w:sz w:val="36"/>
          <w:szCs w:val="36"/>
        </w:rPr>
        <w:t>рублей</w:t>
      </w:r>
      <w:r>
        <w:rPr>
          <w:b/>
          <w:sz w:val="26"/>
          <w:szCs w:val="26"/>
        </w:rPr>
        <w:t xml:space="preserve"> </w:t>
      </w:r>
      <w:r w:rsidR="005223D3" w:rsidRPr="004502B1">
        <w:rPr>
          <w:b/>
          <w:sz w:val="36"/>
          <w:szCs w:val="36"/>
        </w:rPr>
        <w:br w:type="page"/>
      </w:r>
    </w:p>
    <w:p w:rsidR="005223D3" w:rsidRDefault="005223D3">
      <w:pPr>
        <w:rPr>
          <w:b/>
          <w:sz w:val="26"/>
          <w:szCs w:val="26"/>
        </w:rPr>
      </w:pPr>
    </w:p>
    <w:p w:rsidR="009B1D8C" w:rsidRDefault="00403D0F" w:rsidP="00BD7BF7">
      <w:pPr>
        <w:spacing w:after="0"/>
        <w:rPr>
          <w:b/>
          <w:sz w:val="26"/>
          <w:szCs w:val="26"/>
        </w:rPr>
      </w:pPr>
      <w:r w:rsidRPr="00403D0F"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roundrect id="_x0000_s1118" style="position:absolute;margin-left:63.75pt;margin-top:6.6pt;width:666.25pt;height:53.05pt;z-index:251715584" arcsize="10923f" fillcolor="#e5b8b7 [1301]">
            <v:textbox style="mso-next-textbox:#_x0000_s1118">
              <w:txbxContent>
                <w:p w:rsidR="00AE1681" w:rsidRPr="00C13434" w:rsidRDefault="00AE1681" w:rsidP="00C13434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3D21C3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 xml:space="preserve">Структура расходов бюджета </w:t>
                  </w: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 xml:space="preserve">за </w:t>
                  </w:r>
                  <w:r w:rsidRPr="003D21C3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7</w:t>
                  </w:r>
                  <w:r w:rsidR="00022DA3"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en-US"/>
                    </w:rPr>
                    <w:t xml:space="preserve"> </w:t>
                  </w:r>
                  <w:r w:rsidRPr="003D21C3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год</w:t>
                  </w: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 xml:space="preserve"> </w:t>
                  </w:r>
                </w:p>
              </w:txbxContent>
            </v:textbox>
          </v:roundrect>
        </w:pict>
      </w:r>
    </w:p>
    <w:p w:rsidR="009B1D8C" w:rsidRDefault="009B1D8C" w:rsidP="00BD7BF7">
      <w:pPr>
        <w:spacing w:after="0"/>
        <w:rPr>
          <w:b/>
          <w:sz w:val="26"/>
          <w:szCs w:val="26"/>
        </w:rPr>
      </w:pPr>
    </w:p>
    <w:p w:rsidR="008114F0" w:rsidRDefault="008114F0" w:rsidP="00597D0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819BA" w:rsidRDefault="00D819BA" w:rsidP="00597D0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819BA" w:rsidRDefault="00D819BA" w:rsidP="00597D0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819BA" w:rsidRDefault="00D819BA" w:rsidP="00597D0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819BA" w:rsidRDefault="00D819BA" w:rsidP="00597D0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338706" cy="4940136"/>
            <wp:effectExtent l="19050" t="0" r="0" b="0"/>
            <wp:wrapSquare wrapText="bothSides"/>
            <wp:docPr id="3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682229">
        <w:rPr>
          <w:rFonts w:ascii="Times New Roman" w:hAnsi="Times New Roman" w:cs="Times New Roman"/>
          <w:b/>
          <w:sz w:val="25"/>
          <w:szCs w:val="25"/>
        </w:rPr>
        <w:br w:type="textWrapping" w:clear="all"/>
      </w:r>
    </w:p>
    <w:p w:rsidR="00D819BA" w:rsidRDefault="00D819BA" w:rsidP="00597D0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819BA" w:rsidRDefault="00D819BA" w:rsidP="00597D0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8016C7" w:rsidRDefault="008016C7" w:rsidP="00597D0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9B1D8C" w:rsidRPr="00002239" w:rsidRDefault="009B1D8C" w:rsidP="009B1D8C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  <w:r w:rsidRPr="00002239">
        <w:rPr>
          <w:rFonts w:ascii="Times New Roman" w:hAnsi="Times New Roman" w:cs="Times New Roman"/>
          <w:b/>
          <w:color w:val="00B050"/>
          <w:sz w:val="52"/>
          <w:szCs w:val="52"/>
        </w:rPr>
        <w:t>Муниципальные программы</w:t>
      </w:r>
    </w:p>
    <w:p w:rsidR="00E6262B" w:rsidRPr="004B0D2C" w:rsidRDefault="009B1D8C" w:rsidP="003F55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0D2C">
        <w:rPr>
          <w:rFonts w:ascii="Times New Roman" w:hAnsi="Times New Roman" w:cs="Times New Roman"/>
          <w:sz w:val="32"/>
          <w:szCs w:val="32"/>
        </w:rPr>
        <w:t xml:space="preserve">    </w:t>
      </w:r>
      <w:r w:rsidRPr="004B0D2C">
        <w:rPr>
          <w:rFonts w:ascii="Times New Roman" w:hAnsi="Times New Roman" w:cs="Times New Roman"/>
          <w:sz w:val="36"/>
          <w:szCs w:val="36"/>
        </w:rPr>
        <w:t xml:space="preserve"> В бюджете </w:t>
      </w:r>
      <w:r w:rsidR="00D54E54">
        <w:rPr>
          <w:rFonts w:ascii="Times New Roman" w:hAnsi="Times New Roman" w:cs="Times New Roman"/>
          <w:sz w:val="36"/>
          <w:szCs w:val="36"/>
        </w:rPr>
        <w:t>Новобурасс</w:t>
      </w:r>
      <w:r w:rsidR="004B0D2C" w:rsidRPr="004B0D2C">
        <w:rPr>
          <w:rFonts w:ascii="Times New Roman" w:hAnsi="Times New Roman" w:cs="Times New Roman"/>
          <w:sz w:val="36"/>
          <w:szCs w:val="36"/>
        </w:rPr>
        <w:t>кого</w:t>
      </w:r>
      <w:r w:rsidRPr="004B0D2C">
        <w:rPr>
          <w:rFonts w:ascii="Times New Roman" w:hAnsi="Times New Roman" w:cs="Times New Roman"/>
          <w:sz w:val="36"/>
          <w:szCs w:val="36"/>
        </w:rPr>
        <w:t xml:space="preserve"> муниципального </w:t>
      </w:r>
      <w:r w:rsidR="004B0D2C" w:rsidRPr="004B0D2C">
        <w:rPr>
          <w:rFonts w:ascii="Times New Roman" w:hAnsi="Times New Roman" w:cs="Times New Roman"/>
          <w:sz w:val="36"/>
          <w:szCs w:val="36"/>
        </w:rPr>
        <w:t>образования</w:t>
      </w:r>
      <w:r w:rsidRPr="004B0D2C">
        <w:rPr>
          <w:rFonts w:ascii="Times New Roman" w:hAnsi="Times New Roman" w:cs="Times New Roman"/>
          <w:sz w:val="36"/>
          <w:szCs w:val="36"/>
        </w:rPr>
        <w:t xml:space="preserve"> </w:t>
      </w:r>
      <w:r w:rsidR="00BA3330" w:rsidRPr="004B0D2C">
        <w:rPr>
          <w:rFonts w:ascii="Times New Roman" w:hAnsi="Times New Roman" w:cs="Times New Roman"/>
          <w:sz w:val="36"/>
          <w:szCs w:val="36"/>
        </w:rPr>
        <w:t>в 201</w:t>
      </w:r>
      <w:r w:rsidR="006F2490">
        <w:rPr>
          <w:rFonts w:ascii="Times New Roman" w:hAnsi="Times New Roman" w:cs="Times New Roman"/>
          <w:sz w:val="36"/>
          <w:szCs w:val="36"/>
        </w:rPr>
        <w:t>7</w:t>
      </w:r>
      <w:r w:rsidR="00BA3330" w:rsidRPr="004B0D2C">
        <w:rPr>
          <w:rFonts w:ascii="Times New Roman" w:hAnsi="Times New Roman" w:cs="Times New Roman"/>
          <w:sz w:val="36"/>
          <w:szCs w:val="36"/>
        </w:rPr>
        <w:t xml:space="preserve"> году</w:t>
      </w:r>
      <w:r w:rsidRPr="004B0D2C">
        <w:rPr>
          <w:rFonts w:ascii="Times New Roman" w:hAnsi="Times New Roman" w:cs="Times New Roman"/>
          <w:sz w:val="36"/>
          <w:szCs w:val="36"/>
        </w:rPr>
        <w:t xml:space="preserve"> </w:t>
      </w:r>
      <w:r w:rsidR="006370EA" w:rsidRPr="004B0D2C">
        <w:rPr>
          <w:rFonts w:ascii="Times New Roman" w:hAnsi="Times New Roman" w:cs="Times New Roman"/>
          <w:sz w:val="36"/>
          <w:szCs w:val="36"/>
        </w:rPr>
        <w:t>проведена работа по реализации</w:t>
      </w:r>
      <w:r w:rsidRPr="004B0D2C">
        <w:rPr>
          <w:rFonts w:ascii="Times New Roman" w:hAnsi="Times New Roman" w:cs="Times New Roman"/>
          <w:sz w:val="36"/>
          <w:szCs w:val="36"/>
        </w:rPr>
        <w:t xml:space="preserve"> </w:t>
      </w:r>
      <w:r w:rsidR="00F67455" w:rsidRPr="004B0D2C">
        <w:rPr>
          <w:rFonts w:ascii="Times New Roman" w:hAnsi="Times New Roman" w:cs="Times New Roman"/>
          <w:sz w:val="36"/>
          <w:szCs w:val="36"/>
        </w:rPr>
        <w:t xml:space="preserve"> </w:t>
      </w:r>
      <w:r w:rsidR="008D52EB">
        <w:rPr>
          <w:rFonts w:ascii="Times New Roman" w:hAnsi="Times New Roman" w:cs="Times New Roman"/>
          <w:sz w:val="36"/>
          <w:szCs w:val="36"/>
        </w:rPr>
        <w:t>3</w:t>
      </w:r>
      <w:r w:rsidR="003F550D" w:rsidRPr="004B0D2C">
        <w:rPr>
          <w:rFonts w:ascii="Times New Roman" w:hAnsi="Times New Roman" w:cs="Times New Roman"/>
          <w:sz w:val="36"/>
          <w:szCs w:val="36"/>
        </w:rPr>
        <w:t xml:space="preserve"> муниципальных </w:t>
      </w:r>
      <w:r w:rsidR="008F01E8">
        <w:rPr>
          <w:rFonts w:ascii="Times New Roman" w:hAnsi="Times New Roman" w:cs="Times New Roman"/>
          <w:sz w:val="36"/>
          <w:szCs w:val="36"/>
        </w:rPr>
        <w:t xml:space="preserve">программ </w:t>
      </w:r>
      <w:r w:rsidR="006370EA" w:rsidRPr="004B0D2C">
        <w:rPr>
          <w:rFonts w:ascii="Times New Roman" w:hAnsi="Times New Roman" w:cs="Times New Roman"/>
          <w:sz w:val="36"/>
          <w:szCs w:val="36"/>
        </w:rPr>
        <w:t xml:space="preserve">на </w:t>
      </w:r>
      <w:r w:rsidR="00002239" w:rsidRPr="004B0D2C">
        <w:rPr>
          <w:rFonts w:ascii="Times New Roman" w:hAnsi="Times New Roman" w:cs="Times New Roman"/>
          <w:sz w:val="36"/>
          <w:szCs w:val="36"/>
        </w:rPr>
        <w:t xml:space="preserve">общую </w:t>
      </w:r>
      <w:r w:rsidR="006370EA" w:rsidRPr="004B0D2C">
        <w:rPr>
          <w:rFonts w:ascii="Times New Roman" w:hAnsi="Times New Roman" w:cs="Times New Roman"/>
          <w:sz w:val="36"/>
          <w:szCs w:val="36"/>
        </w:rPr>
        <w:t>сумму</w:t>
      </w:r>
      <w:r w:rsidR="00F54C4E" w:rsidRPr="004B0D2C">
        <w:rPr>
          <w:rFonts w:ascii="Times New Roman" w:hAnsi="Times New Roman" w:cs="Times New Roman"/>
          <w:sz w:val="36"/>
          <w:szCs w:val="36"/>
        </w:rPr>
        <w:t xml:space="preserve"> </w:t>
      </w:r>
      <w:r w:rsidR="008D52EB">
        <w:rPr>
          <w:rFonts w:ascii="Times New Roman" w:hAnsi="Times New Roman" w:cs="Times New Roman"/>
          <w:sz w:val="36"/>
          <w:szCs w:val="36"/>
        </w:rPr>
        <w:t>5674,8</w:t>
      </w:r>
      <w:r w:rsidR="00216AEC" w:rsidRPr="004B0D2C">
        <w:rPr>
          <w:rFonts w:ascii="Times New Roman" w:hAnsi="Times New Roman" w:cs="Times New Roman"/>
          <w:sz w:val="36"/>
          <w:szCs w:val="36"/>
        </w:rPr>
        <w:t xml:space="preserve"> </w:t>
      </w:r>
      <w:r w:rsidR="003F550D" w:rsidRPr="004B0D2C">
        <w:rPr>
          <w:rFonts w:ascii="Times New Roman" w:hAnsi="Times New Roman" w:cs="Times New Roman"/>
          <w:sz w:val="36"/>
          <w:szCs w:val="36"/>
        </w:rPr>
        <w:t>тыс</w:t>
      </w:r>
      <w:r w:rsidR="00216AEC" w:rsidRPr="004B0D2C">
        <w:rPr>
          <w:rFonts w:ascii="Times New Roman" w:hAnsi="Times New Roman" w:cs="Times New Roman"/>
          <w:sz w:val="36"/>
          <w:szCs w:val="36"/>
        </w:rPr>
        <w:t>.</w:t>
      </w:r>
      <w:r w:rsidR="00BE7168" w:rsidRPr="004B0D2C">
        <w:rPr>
          <w:rFonts w:ascii="Times New Roman" w:hAnsi="Times New Roman" w:cs="Times New Roman"/>
          <w:sz w:val="36"/>
          <w:szCs w:val="36"/>
        </w:rPr>
        <w:t xml:space="preserve"> </w:t>
      </w:r>
      <w:r w:rsidR="00216AEC" w:rsidRPr="004B0D2C">
        <w:rPr>
          <w:rFonts w:ascii="Times New Roman" w:hAnsi="Times New Roman" w:cs="Times New Roman"/>
          <w:sz w:val="36"/>
          <w:szCs w:val="36"/>
        </w:rPr>
        <w:t>рублей</w:t>
      </w:r>
      <w:r w:rsidR="00EE7B4B" w:rsidRPr="004B0D2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37FC7" w:rsidRDefault="005F053B" w:rsidP="009B1D8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</w:t>
      </w:r>
      <w:r w:rsidR="00002239">
        <w:rPr>
          <w:rFonts w:ascii="Times New Roman" w:hAnsi="Times New Roman" w:cs="Times New Roman"/>
          <w:color w:val="FF0000"/>
          <w:sz w:val="32"/>
          <w:szCs w:val="32"/>
        </w:rPr>
        <w:t xml:space="preserve">   </w:t>
      </w:r>
    </w:p>
    <w:p w:rsidR="00F37FC7" w:rsidRDefault="00F37FC7" w:rsidP="009B1D8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68473B" w:rsidRPr="00D74DAC" w:rsidRDefault="00F37FC7" w:rsidP="00F37FC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</w:t>
      </w:r>
      <w:r w:rsidR="00002239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5F053B" w:rsidRPr="00D74DAC">
        <w:rPr>
          <w:rFonts w:ascii="Times New Roman" w:hAnsi="Times New Roman" w:cs="Times New Roman"/>
          <w:color w:val="000000" w:themeColor="text1"/>
          <w:sz w:val="32"/>
          <w:szCs w:val="32"/>
        </w:rPr>
        <w:t>тыс.</w:t>
      </w:r>
      <w:r w:rsidR="00022DA3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</w:t>
      </w:r>
      <w:r w:rsidR="005F053B" w:rsidRPr="00D74DAC">
        <w:rPr>
          <w:rFonts w:ascii="Times New Roman" w:hAnsi="Times New Roman" w:cs="Times New Roman"/>
          <w:color w:val="000000" w:themeColor="text1"/>
          <w:sz w:val="32"/>
          <w:szCs w:val="32"/>
        </w:rPr>
        <w:t>руб.</w:t>
      </w:r>
    </w:p>
    <w:p w:rsidR="00D75FCC" w:rsidRDefault="00D75FCC" w:rsidP="009B1D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1-1"/>
        <w:tblW w:w="15559" w:type="dxa"/>
        <w:tblLook w:val="04A0"/>
      </w:tblPr>
      <w:tblGrid>
        <w:gridCol w:w="6912"/>
        <w:gridCol w:w="1701"/>
        <w:gridCol w:w="1843"/>
        <w:gridCol w:w="5103"/>
      </w:tblGrid>
      <w:tr w:rsidR="00D75FCC" w:rsidRPr="00D75FCC" w:rsidTr="000633C7">
        <w:trPr>
          <w:cnfStyle w:val="100000000000"/>
          <w:trHeight w:val="1065"/>
        </w:trPr>
        <w:tc>
          <w:tcPr>
            <w:cnfStyle w:val="001000000000"/>
            <w:tcW w:w="6912" w:type="dxa"/>
            <w:hideMark/>
          </w:tcPr>
          <w:p w:rsidR="00D75FCC" w:rsidRPr="00970CA6" w:rsidRDefault="00D75FCC" w:rsidP="00F37FC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0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Наименование программы</w:t>
            </w:r>
          </w:p>
        </w:tc>
        <w:tc>
          <w:tcPr>
            <w:tcW w:w="1701" w:type="dxa"/>
          </w:tcPr>
          <w:p w:rsidR="00D75FCC" w:rsidRPr="00970CA6" w:rsidRDefault="00D75FCC" w:rsidP="00866AB0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0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План 201</w:t>
            </w:r>
            <w:r w:rsidR="00866A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Pr="00970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года</w:t>
            </w:r>
          </w:p>
        </w:tc>
        <w:tc>
          <w:tcPr>
            <w:tcW w:w="1843" w:type="dxa"/>
            <w:noWrap/>
            <w:hideMark/>
          </w:tcPr>
          <w:p w:rsidR="00D75FCC" w:rsidRPr="00970CA6" w:rsidRDefault="00D75FCC" w:rsidP="00866AB0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0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Отчет 201</w:t>
            </w:r>
            <w:r w:rsidR="00866A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Pr="00970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год (факт)</w:t>
            </w:r>
          </w:p>
        </w:tc>
        <w:tc>
          <w:tcPr>
            <w:tcW w:w="5103" w:type="dxa"/>
            <w:noWrap/>
            <w:hideMark/>
          </w:tcPr>
          <w:p w:rsidR="00D75FCC" w:rsidRPr="00970CA6" w:rsidRDefault="00D75FCC" w:rsidP="00F37FC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0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Целевые показатели</w:t>
            </w:r>
          </w:p>
        </w:tc>
      </w:tr>
      <w:tr w:rsidR="00D75FCC" w:rsidRPr="00D75FCC" w:rsidTr="000633C7">
        <w:trPr>
          <w:cnfStyle w:val="000000100000"/>
          <w:trHeight w:val="1065"/>
        </w:trPr>
        <w:tc>
          <w:tcPr>
            <w:cnfStyle w:val="001000000000"/>
            <w:tcW w:w="6912" w:type="dxa"/>
            <w:hideMark/>
          </w:tcPr>
          <w:p w:rsidR="00EF7C70" w:rsidRPr="009A6DA9" w:rsidRDefault="00EF7C70" w:rsidP="00EF7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A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«Экологическое оздоровление Новобурасского муниципального образования Новобурасского муниципального района Саратовской области» на 2016 год»</w:t>
            </w:r>
          </w:p>
          <w:p w:rsidR="00D75FCC" w:rsidRPr="009A6DA9" w:rsidRDefault="00D75FCC" w:rsidP="00D75F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75FCC" w:rsidRPr="009A6DA9" w:rsidRDefault="00EF7C70" w:rsidP="00D75FCC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1843" w:type="dxa"/>
            <w:noWrap/>
            <w:hideMark/>
          </w:tcPr>
          <w:p w:rsidR="00D75FCC" w:rsidRPr="009A6DA9" w:rsidRDefault="00EF7C70" w:rsidP="00D75FCC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5103" w:type="dxa"/>
            <w:noWrap/>
            <w:hideMark/>
          </w:tcPr>
          <w:p w:rsidR="009A6DA9" w:rsidRPr="009A6DA9" w:rsidRDefault="009A6DA9" w:rsidP="009A6DA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A6DA9">
              <w:rPr>
                <w:rFonts w:ascii="Times New Roman" w:hAnsi="Times New Roman" w:cs="Times New Roman"/>
                <w:sz w:val="28"/>
                <w:szCs w:val="28"/>
              </w:rPr>
              <w:t>Мероприятия по барьерной (сплошной) дератизации в целях профилактики геморрагической лихорадки (ГЛПС) на территории МО</w:t>
            </w:r>
          </w:p>
          <w:p w:rsidR="00D75FCC" w:rsidRPr="009A6DA9" w:rsidRDefault="00D75FCC" w:rsidP="000633C7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FCC" w:rsidRPr="00D75FCC" w:rsidTr="000633C7">
        <w:trPr>
          <w:trHeight w:val="1065"/>
        </w:trPr>
        <w:tc>
          <w:tcPr>
            <w:cnfStyle w:val="001000000000"/>
            <w:tcW w:w="6912" w:type="dxa"/>
            <w:hideMark/>
          </w:tcPr>
          <w:p w:rsidR="00EF7C70" w:rsidRPr="009A6DA9" w:rsidRDefault="00EF7C70" w:rsidP="00EF7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A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«Повышение безопасности дорожного движения в Новобурасском муниципальном образовании Новобурасского муниципального района Саратовской области» на 2016 год</w:t>
            </w:r>
          </w:p>
          <w:p w:rsidR="00D75FCC" w:rsidRPr="009A6DA9" w:rsidRDefault="00D75FCC" w:rsidP="00D75F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75FCC" w:rsidRPr="009A6DA9" w:rsidRDefault="00866AB0" w:rsidP="00F37FC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743,6</w:t>
            </w:r>
          </w:p>
        </w:tc>
        <w:tc>
          <w:tcPr>
            <w:tcW w:w="1843" w:type="dxa"/>
            <w:noWrap/>
            <w:hideMark/>
          </w:tcPr>
          <w:p w:rsidR="00D75FCC" w:rsidRPr="009A6DA9" w:rsidRDefault="00866AB0" w:rsidP="00F37FC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741,3</w:t>
            </w:r>
          </w:p>
        </w:tc>
        <w:tc>
          <w:tcPr>
            <w:tcW w:w="5103" w:type="dxa"/>
            <w:noWrap/>
            <w:hideMark/>
          </w:tcPr>
          <w:p w:rsidR="009A6DA9" w:rsidRPr="009A6DA9" w:rsidRDefault="009A6DA9" w:rsidP="009A6DA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A6DA9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организации движения транспорта и пешеходов, мероприятия по элементам обустройства автомобильных дорог</w:t>
            </w:r>
          </w:p>
          <w:p w:rsidR="009A6DA9" w:rsidRPr="009A6DA9" w:rsidRDefault="009A6DA9" w:rsidP="009A6DA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A6DA9">
              <w:rPr>
                <w:rFonts w:ascii="Times New Roman" w:hAnsi="Times New Roman" w:cs="Times New Roman"/>
                <w:sz w:val="28"/>
                <w:szCs w:val="28"/>
              </w:rPr>
              <w:t>Проведение инженерных изысканий, специальных обследований и разработка проектной документации на ремонт, экспертиза проектно-сметной документации на ремонт дорог, строительный контроль и авторский надзор</w:t>
            </w:r>
          </w:p>
          <w:p w:rsidR="00D75FCC" w:rsidRPr="009A6DA9" w:rsidRDefault="00D75FCC" w:rsidP="000633C7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FCC" w:rsidRPr="00D75FCC" w:rsidTr="000633C7">
        <w:trPr>
          <w:cnfStyle w:val="000000100000"/>
          <w:trHeight w:val="855"/>
        </w:trPr>
        <w:tc>
          <w:tcPr>
            <w:cnfStyle w:val="001000000000"/>
            <w:tcW w:w="6912" w:type="dxa"/>
            <w:hideMark/>
          </w:tcPr>
          <w:p w:rsidR="00EF7C70" w:rsidRPr="009A6DA9" w:rsidRDefault="00EF7C70" w:rsidP="00EF7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«Благоустройство и озеленение территории Новобурасского муниципального образования Новобурасского муниципального района Саратовской области» на 2016 год»</w:t>
            </w:r>
          </w:p>
          <w:p w:rsidR="00D75FCC" w:rsidRPr="009A6DA9" w:rsidRDefault="00D75FCC" w:rsidP="00D75F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75FCC" w:rsidRPr="009A6DA9" w:rsidRDefault="00866AB0" w:rsidP="00D75FCC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4926,9</w:t>
            </w:r>
          </w:p>
        </w:tc>
        <w:tc>
          <w:tcPr>
            <w:tcW w:w="1843" w:type="dxa"/>
            <w:noWrap/>
            <w:hideMark/>
          </w:tcPr>
          <w:p w:rsidR="00D75FCC" w:rsidRPr="009A6DA9" w:rsidRDefault="00866AB0" w:rsidP="00D75FCC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4926,9</w:t>
            </w:r>
          </w:p>
        </w:tc>
        <w:tc>
          <w:tcPr>
            <w:tcW w:w="5103" w:type="dxa"/>
            <w:noWrap/>
            <w:hideMark/>
          </w:tcPr>
          <w:p w:rsidR="009A6DA9" w:rsidRPr="009A6DA9" w:rsidRDefault="009A6DA9" w:rsidP="009A6DA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A6DA9">
              <w:rPr>
                <w:rFonts w:ascii="Times New Roman" w:hAnsi="Times New Roman" w:cs="Times New Roman"/>
                <w:sz w:val="28"/>
                <w:szCs w:val="28"/>
              </w:rPr>
              <w:t>Вывоз мусора и ТБО с территории населенных пунктов, входящих в состав муниципального образования на полигон. Оплата труда рабочих по благоустройству. Приобретение ГСМ и запасных частей. Приобретение и установка урн, скамеек, малых архитектурных форм. Приобретение хозяйственных товаров (мешки для мусора, перчатки, ведра, кисти, известь, лопаты и др.)</w:t>
            </w:r>
          </w:p>
          <w:p w:rsidR="009A6DA9" w:rsidRPr="009A6DA9" w:rsidRDefault="009A6DA9" w:rsidP="009A6DA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A6DA9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населенных пунктов, входящих в состав муниципальных образований</w:t>
            </w:r>
          </w:p>
          <w:p w:rsidR="00D75FCC" w:rsidRPr="009A6DA9" w:rsidRDefault="00D75FCC" w:rsidP="000633C7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FCC" w:rsidRPr="00D75FCC" w:rsidTr="000633C7">
        <w:trPr>
          <w:trHeight w:val="255"/>
        </w:trPr>
        <w:tc>
          <w:tcPr>
            <w:cnfStyle w:val="001000000000"/>
            <w:tcW w:w="6912" w:type="dxa"/>
            <w:hideMark/>
          </w:tcPr>
          <w:p w:rsidR="00D75FCC" w:rsidRPr="009A6DA9" w:rsidRDefault="00D75FCC" w:rsidP="00D75FCC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75FCC" w:rsidRPr="009A6DA9" w:rsidRDefault="00236F3D" w:rsidP="00D75FCC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5677,1</w:t>
            </w:r>
          </w:p>
        </w:tc>
        <w:tc>
          <w:tcPr>
            <w:tcW w:w="1843" w:type="dxa"/>
            <w:noWrap/>
            <w:hideMark/>
          </w:tcPr>
          <w:p w:rsidR="00D75FCC" w:rsidRPr="009A6DA9" w:rsidRDefault="00236F3D" w:rsidP="00F37FC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5674,8</w:t>
            </w:r>
          </w:p>
        </w:tc>
        <w:tc>
          <w:tcPr>
            <w:tcW w:w="5103" w:type="dxa"/>
            <w:noWrap/>
            <w:hideMark/>
          </w:tcPr>
          <w:p w:rsidR="00D75FCC" w:rsidRPr="009A6DA9" w:rsidRDefault="00D75FCC" w:rsidP="00D75FCC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75FCC" w:rsidRPr="00207B84" w:rsidRDefault="00D75FCC" w:rsidP="009B1D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8473B" w:rsidRDefault="0068473B" w:rsidP="009B1D8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68473B" w:rsidRDefault="0068473B" w:rsidP="009B1D8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970CA6" w:rsidRDefault="00970CA6" w:rsidP="009B1D8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970CA6" w:rsidRDefault="00970CA6" w:rsidP="009B1D8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970CA6" w:rsidRDefault="00970CA6" w:rsidP="009B1D8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970CA6" w:rsidRDefault="00970CA6" w:rsidP="009B1D8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236F3D" w:rsidRDefault="009B1D8C" w:rsidP="009B1D8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6262B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                                          </w:t>
      </w:r>
    </w:p>
    <w:p w:rsidR="00236F3D" w:rsidRDefault="00236F3D" w:rsidP="009B1D8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236F3D" w:rsidRDefault="00236F3D" w:rsidP="009B1D8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236F3D" w:rsidRDefault="00236F3D" w:rsidP="009B1D8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236F3D" w:rsidRDefault="00236F3D" w:rsidP="009B1D8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236F3D" w:rsidRDefault="00236F3D" w:rsidP="009B1D8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7B3542" w:rsidRDefault="009B1D8C" w:rsidP="009B1D8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6262B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             </w:t>
      </w:r>
    </w:p>
    <w:p w:rsidR="009B1D8C" w:rsidRPr="00E6262B" w:rsidRDefault="009B1D8C" w:rsidP="009B1D8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6262B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</w:t>
      </w:r>
    </w:p>
    <w:p w:rsidR="001649E0" w:rsidRPr="007D3439" w:rsidRDefault="001649E0" w:rsidP="001649E0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7D3439">
        <w:rPr>
          <w:rFonts w:ascii="Times New Roman" w:hAnsi="Times New Roman" w:cs="Times New Roman"/>
          <w:b/>
          <w:color w:val="C00000"/>
          <w:sz w:val="72"/>
          <w:szCs w:val="72"/>
        </w:rPr>
        <w:lastRenderedPageBreak/>
        <w:t>Контактная информация</w:t>
      </w:r>
    </w:p>
    <w:p w:rsidR="003241AF" w:rsidRPr="003F3543" w:rsidRDefault="003241AF" w:rsidP="003241AF">
      <w:pPr>
        <w:rPr>
          <w:rFonts w:ascii="Times New Roman" w:hAnsi="Times New Roman" w:cs="Times New Roman"/>
          <w:b/>
          <w:sz w:val="48"/>
          <w:szCs w:val="48"/>
        </w:rPr>
      </w:pPr>
      <w:r w:rsidRPr="003F3543">
        <w:rPr>
          <w:rFonts w:ascii="Times New Roman" w:hAnsi="Times New Roman" w:cs="Times New Roman"/>
          <w:b/>
          <w:sz w:val="48"/>
          <w:szCs w:val="48"/>
        </w:rPr>
        <w:t xml:space="preserve">Администрация </w:t>
      </w:r>
      <w:r w:rsidR="00730719" w:rsidRPr="003F3543">
        <w:rPr>
          <w:rFonts w:ascii="Times New Roman" w:hAnsi="Times New Roman" w:cs="Times New Roman"/>
          <w:b/>
          <w:sz w:val="48"/>
          <w:szCs w:val="48"/>
        </w:rPr>
        <w:t>Новобурасского</w:t>
      </w:r>
      <w:r w:rsidRPr="003F3543">
        <w:rPr>
          <w:rFonts w:ascii="Times New Roman" w:hAnsi="Times New Roman" w:cs="Times New Roman"/>
          <w:b/>
          <w:sz w:val="48"/>
          <w:szCs w:val="48"/>
        </w:rPr>
        <w:t xml:space="preserve"> муниципального района</w:t>
      </w:r>
    </w:p>
    <w:p w:rsidR="00730719" w:rsidRPr="003F3543" w:rsidRDefault="003241AF" w:rsidP="003241AF">
      <w:pPr>
        <w:rPr>
          <w:rFonts w:ascii="Times New Roman" w:hAnsi="Times New Roman" w:cs="Times New Roman"/>
          <w:sz w:val="48"/>
          <w:szCs w:val="48"/>
        </w:rPr>
      </w:pPr>
      <w:r w:rsidRPr="003F3543">
        <w:rPr>
          <w:rFonts w:ascii="Times New Roman" w:hAnsi="Times New Roman" w:cs="Times New Roman"/>
          <w:sz w:val="48"/>
          <w:szCs w:val="48"/>
        </w:rPr>
        <w:t>4125</w:t>
      </w:r>
      <w:r w:rsidR="00730719" w:rsidRPr="003F3543">
        <w:rPr>
          <w:rFonts w:ascii="Times New Roman" w:hAnsi="Times New Roman" w:cs="Times New Roman"/>
          <w:sz w:val="48"/>
          <w:szCs w:val="48"/>
        </w:rPr>
        <w:t>8</w:t>
      </w:r>
      <w:r w:rsidRPr="003F3543">
        <w:rPr>
          <w:rFonts w:ascii="Times New Roman" w:hAnsi="Times New Roman" w:cs="Times New Roman"/>
          <w:sz w:val="48"/>
          <w:szCs w:val="48"/>
        </w:rPr>
        <w:t xml:space="preserve">0 Саратовская обл., </w:t>
      </w:r>
      <w:r w:rsidR="00730719" w:rsidRPr="003F3543">
        <w:rPr>
          <w:rFonts w:ascii="Times New Roman" w:hAnsi="Times New Roman" w:cs="Times New Roman"/>
          <w:sz w:val="48"/>
          <w:szCs w:val="48"/>
        </w:rPr>
        <w:t>р.п.</w:t>
      </w:r>
      <w:r w:rsidR="00CF4183" w:rsidRPr="00CF4183">
        <w:rPr>
          <w:rFonts w:ascii="Times New Roman" w:hAnsi="Times New Roman" w:cs="Times New Roman"/>
          <w:sz w:val="48"/>
          <w:szCs w:val="48"/>
        </w:rPr>
        <w:t xml:space="preserve"> </w:t>
      </w:r>
      <w:r w:rsidR="00730719" w:rsidRPr="003F3543">
        <w:rPr>
          <w:rFonts w:ascii="Times New Roman" w:hAnsi="Times New Roman" w:cs="Times New Roman"/>
          <w:sz w:val="48"/>
          <w:szCs w:val="48"/>
        </w:rPr>
        <w:t xml:space="preserve">Новые Бурасы, ул.Советская, д.3 </w:t>
      </w:r>
    </w:p>
    <w:p w:rsidR="003F3543" w:rsidRPr="003F3543" w:rsidRDefault="003241AF" w:rsidP="003F3543">
      <w:pPr>
        <w:rPr>
          <w:rFonts w:ascii="Times New Roman" w:hAnsi="Times New Roman" w:cs="Times New Roman"/>
          <w:sz w:val="48"/>
          <w:szCs w:val="48"/>
        </w:rPr>
      </w:pPr>
      <w:r w:rsidRPr="003F3543">
        <w:rPr>
          <w:rFonts w:ascii="Times New Roman" w:hAnsi="Times New Roman" w:cs="Times New Roman"/>
          <w:sz w:val="48"/>
          <w:szCs w:val="48"/>
        </w:rPr>
        <w:t xml:space="preserve"> e-mail: </w:t>
      </w:r>
      <w:r w:rsidR="003F3543" w:rsidRPr="00CF4183">
        <w:rPr>
          <w:rFonts w:ascii="Times New Roman" w:hAnsi="Times New Roman" w:cs="Times New Roman"/>
          <w:sz w:val="48"/>
          <w:szCs w:val="48"/>
        </w:rPr>
        <w:t>adminburas@rambler.ru</w:t>
      </w:r>
    </w:p>
    <w:p w:rsidR="003241AF" w:rsidRPr="003F3543" w:rsidRDefault="003241AF" w:rsidP="003241AF">
      <w:pPr>
        <w:rPr>
          <w:sz w:val="48"/>
          <w:szCs w:val="48"/>
        </w:rPr>
      </w:pPr>
    </w:p>
    <w:p w:rsidR="003241AF" w:rsidRPr="003F3543" w:rsidRDefault="003241AF" w:rsidP="003241AF">
      <w:pPr>
        <w:rPr>
          <w:rFonts w:ascii="Times New Roman" w:hAnsi="Times New Roman" w:cs="Times New Roman"/>
          <w:b/>
          <w:sz w:val="48"/>
          <w:szCs w:val="48"/>
        </w:rPr>
      </w:pPr>
      <w:r w:rsidRPr="003F3543">
        <w:rPr>
          <w:rFonts w:ascii="Times New Roman" w:hAnsi="Times New Roman" w:cs="Times New Roman"/>
          <w:b/>
          <w:sz w:val="48"/>
          <w:szCs w:val="48"/>
        </w:rPr>
        <w:t xml:space="preserve">Финансовое управление администрации </w:t>
      </w:r>
      <w:r w:rsidR="00730719" w:rsidRPr="003F3543">
        <w:rPr>
          <w:rFonts w:ascii="Times New Roman" w:hAnsi="Times New Roman" w:cs="Times New Roman"/>
          <w:b/>
          <w:sz w:val="48"/>
          <w:szCs w:val="48"/>
        </w:rPr>
        <w:t>Новобурасского</w:t>
      </w:r>
      <w:r w:rsidRPr="003F3543">
        <w:rPr>
          <w:rFonts w:ascii="Times New Roman" w:hAnsi="Times New Roman" w:cs="Times New Roman"/>
          <w:b/>
          <w:sz w:val="48"/>
          <w:szCs w:val="48"/>
        </w:rPr>
        <w:t xml:space="preserve"> муниципального района Саратовской области</w:t>
      </w:r>
    </w:p>
    <w:p w:rsidR="003241AF" w:rsidRPr="003F3543" w:rsidRDefault="003241AF" w:rsidP="003241AF">
      <w:pPr>
        <w:rPr>
          <w:rFonts w:ascii="Times New Roman" w:hAnsi="Times New Roman" w:cs="Times New Roman"/>
          <w:sz w:val="48"/>
          <w:szCs w:val="48"/>
        </w:rPr>
      </w:pPr>
      <w:r w:rsidRPr="003F3543">
        <w:rPr>
          <w:rFonts w:ascii="Times New Roman" w:hAnsi="Times New Roman" w:cs="Times New Roman"/>
          <w:sz w:val="48"/>
          <w:szCs w:val="48"/>
        </w:rPr>
        <w:t>Адрес: 4125</w:t>
      </w:r>
      <w:r w:rsidR="00730719" w:rsidRPr="003F3543">
        <w:rPr>
          <w:rFonts w:ascii="Times New Roman" w:hAnsi="Times New Roman" w:cs="Times New Roman"/>
          <w:sz w:val="48"/>
          <w:szCs w:val="48"/>
        </w:rPr>
        <w:t>80</w:t>
      </w:r>
      <w:r w:rsidRPr="003F3543">
        <w:rPr>
          <w:rFonts w:ascii="Times New Roman" w:hAnsi="Times New Roman" w:cs="Times New Roman"/>
          <w:sz w:val="48"/>
          <w:szCs w:val="48"/>
        </w:rPr>
        <w:t xml:space="preserve">, Саратовская область,  </w:t>
      </w:r>
      <w:r w:rsidR="00730719" w:rsidRPr="003F3543">
        <w:rPr>
          <w:rFonts w:ascii="Times New Roman" w:hAnsi="Times New Roman" w:cs="Times New Roman"/>
          <w:sz w:val="48"/>
          <w:szCs w:val="48"/>
        </w:rPr>
        <w:t>р.п.</w:t>
      </w:r>
      <w:r w:rsidR="00CF4183" w:rsidRPr="00CF4183">
        <w:rPr>
          <w:rFonts w:ascii="Times New Roman" w:hAnsi="Times New Roman" w:cs="Times New Roman"/>
          <w:sz w:val="48"/>
          <w:szCs w:val="48"/>
        </w:rPr>
        <w:t xml:space="preserve"> </w:t>
      </w:r>
      <w:r w:rsidR="00730719" w:rsidRPr="003F3543">
        <w:rPr>
          <w:rFonts w:ascii="Times New Roman" w:hAnsi="Times New Roman" w:cs="Times New Roman"/>
          <w:sz w:val="48"/>
          <w:szCs w:val="48"/>
        </w:rPr>
        <w:t>Новые Бурасы</w:t>
      </w:r>
      <w:r w:rsidRPr="003F3543">
        <w:rPr>
          <w:rFonts w:ascii="Times New Roman" w:hAnsi="Times New Roman" w:cs="Times New Roman"/>
          <w:sz w:val="48"/>
          <w:szCs w:val="48"/>
        </w:rPr>
        <w:t xml:space="preserve">, </w:t>
      </w:r>
      <w:r w:rsidR="00730719" w:rsidRPr="003F3543">
        <w:rPr>
          <w:rFonts w:ascii="Times New Roman" w:hAnsi="Times New Roman" w:cs="Times New Roman"/>
          <w:sz w:val="48"/>
          <w:szCs w:val="48"/>
        </w:rPr>
        <w:t>ул.Советская</w:t>
      </w:r>
      <w:r w:rsidRPr="003F3543">
        <w:rPr>
          <w:rFonts w:ascii="Times New Roman" w:hAnsi="Times New Roman" w:cs="Times New Roman"/>
          <w:sz w:val="48"/>
          <w:szCs w:val="48"/>
        </w:rPr>
        <w:t>, д.</w:t>
      </w:r>
      <w:r w:rsidR="00730719" w:rsidRPr="003F3543">
        <w:rPr>
          <w:rFonts w:ascii="Times New Roman" w:hAnsi="Times New Roman" w:cs="Times New Roman"/>
          <w:sz w:val="48"/>
          <w:szCs w:val="48"/>
        </w:rPr>
        <w:t>3</w:t>
      </w:r>
      <w:r w:rsidRPr="003F3543">
        <w:rPr>
          <w:rFonts w:ascii="Times New Roman" w:hAnsi="Times New Roman" w:cs="Times New Roman"/>
          <w:sz w:val="48"/>
          <w:szCs w:val="48"/>
        </w:rPr>
        <w:t xml:space="preserve"> </w:t>
      </w:r>
    </w:p>
    <w:p w:rsidR="003241AF" w:rsidRPr="003F3543" w:rsidRDefault="003241AF" w:rsidP="003241AF">
      <w:pPr>
        <w:rPr>
          <w:rFonts w:ascii="Times New Roman" w:hAnsi="Times New Roman" w:cs="Times New Roman"/>
          <w:sz w:val="48"/>
          <w:szCs w:val="48"/>
        </w:rPr>
      </w:pPr>
      <w:r w:rsidRPr="003F3543">
        <w:rPr>
          <w:rFonts w:ascii="Times New Roman" w:hAnsi="Times New Roman" w:cs="Times New Roman"/>
          <w:sz w:val="48"/>
          <w:szCs w:val="48"/>
        </w:rPr>
        <w:t>Телефон (8455</w:t>
      </w:r>
      <w:r w:rsidR="00730719" w:rsidRPr="003F3543">
        <w:rPr>
          <w:rFonts w:ascii="Times New Roman" w:hAnsi="Times New Roman" w:cs="Times New Roman"/>
          <w:sz w:val="48"/>
          <w:szCs w:val="48"/>
        </w:rPr>
        <w:t>7</w:t>
      </w:r>
      <w:r w:rsidRPr="003F3543">
        <w:rPr>
          <w:rFonts w:ascii="Times New Roman" w:hAnsi="Times New Roman" w:cs="Times New Roman"/>
          <w:sz w:val="48"/>
          <w:szCs w:val="48"/>
        </w:rPr>
        <w:t>) 2-</w:t>
      </w:r>
      <w:r w:rsidR="00730719" w:rsidRPr="003F3543">
        <w:rPr>
          <w:rFonts w:ascii="Times New Roman" w:hAnsi="Times New Roman" w:cs="Times New Roman"/>
          <w:sz w:val="48"/>
          <w:szCs w:val="48"/>
        </w:rPr>
        <w:t>14-56</w:t>
      </w:r>
      <w:r w:rsidRPr="003F3543">
        <w:rPr>
          <w:rFonts w:ascii="Times New Roman" w:hAnsi="Times New Roman" w:cs="Times New Roman"/>
          <w:sz w:val="48"/>
          <w:szCs w:val="48"/>
        </w:rPr>
        <w:t>, факс (8455</w:t>
      </w:r>
      <w:r w:rsidR="00730719" w:rsidRPr="003F3543">
        <w:rPr>
          <w:rFonts w:ascii="Times New Roman" w:hAnsi="Times New Roman" w:cs="Times New Roman"/>
          <w:sz w:val="48"/>
          <w:szCs w:val="48"/>
        </w:rPr>
        <w:t>7</w:t>
      </w:r>
      <w:r w:rsidRPr="003F3543">
        <w:rPr>
          <w:rFonts w:ascii="Times New Roman" w:hAnsi="Times New Roman" w:cs="Times New Roman"/>
          <w:sz w:val="48"/>
          <w:szCs w:val="48"/>
        </w:rPr>
        <w:t>) 2-</w:t>
      </w:r>
      <w:r w:rsidR="00730719" w:rsidRPr="003F3543">
        <w:rPr>
          <w:rFonts w:ascii="Times New Roman" w:hAnsi="Times New Roman" w:cs="Times New Roman"/>
          <w:sz w:val="48"/>
          <w:szCs w:val="48"/>
        </w:rPr>
        <w:t>21</w:t>
      </w:r>
      <w:r w:rsidRPr="003F3543">
        <w:rPr>
          <w:rFonts w:ascii="Times New Roman" w:hAnsi="Times New Roman" w:cs="Times New Roman"/>
          <w:sz w:val="48"/>
          <w:szCs w:val="48"/>
        </w:rPr>
        <w:t>-</w:t>
      </w:r>
      <w:r w:rsidR="00730719" w:rsidRPr="003F3543">
        <w:rPr>
          <w:rFonts w:ascii="Times New Roman" w:hAnsi="Times New Roman" w:cs="Times New Roman"/>
          <w:sz w:val="48"/>
          <w:szCs w:val="48"/>
        </w:rPr>
        <w:t>40</w:t>
      </w:r>
      <w:r w:rsidRPr="003F3543">
        <w:rPr>
          <w:rFonts w:ascii="Times New Roman" w:hAnsi="Times New Roman" w:cs="Times New Roman"/>
          <w:sz w:val="48"/>
          <w:szCs w:val="48"/>
        </w:rPr>
        <w:t xml:space="preserve"> </w:t>
      </w:r>
    </w:p>
    <w:p w:rsidR="003241AF" w:rsidRPr="00CF4183" w:rsidRDefault="003241AF" w:rsidP="003241AF">
      <w:pPr>
        <w:rPr>
          <w:rFonts w:ascii="Times New Roman" w:hAnsi="Times New Roman" w:cs="Times New Roman"/>
          <w:sz w:val="48"/>
          <w:szCs w:val="48"/>
          <w:lang w:val="en-US"/>
        </w:rPr>
      </w:pPr>
      <w:r w:rsidRPr="003F3543">
        <w:rPr>
          <w:rFonts w:ascii="Times New Roman" w:hAnsi="Times New Roman" w:cs="Times New Roman"/>
          <w:sz w:val="48"/>
          <w:szCs w:val="48"/>
          <w:lang w:val="en-US"/>
        </w:rPr>
        <w:t>e</w:t>
      </w:r>
      <w:r w:rsidRPr="00CF4183">
        <w:rPr>
          <w:rFonts w:ascii="Times New Roman" w:hAnsi="Times New Roman" w:cs="Times New Roman"/>
          <w:sz w:val="48"/>
          <w:szCs w:val="48"/>
          <w:lang w:val="en-US"/>
        </w:rPr>
        <w:t>-</w:t>
      </w:r>
      <w:r w:rsidRPr="003F3543">
        <w:rPr>
          <w:rFonts w:ascii="Times New Roman" w:hAnsi="Times New Roman" w:cs="Times New Roman"/>
          <w:sz w:val="48"/>
          <w:szCs w:val="48"/>
          <w:lang w:val="en-US"/>
        </w:rPr>
        <w:t>mail</w:t>
      </w:r>
      <w:r w:rsidRPr="00CF4183">
        <w:rPr>
          <w:rFonts w:ascii="Times New Roman" w:hAnsi="Times New Roman" w:cs="Times New Roman"/>
          <w:sz w:val="48"/>
          <w:szCs w:val="48"/>
          <w:lang w:val="en-US"/>
        </w:rPr>
        <w:t xml:space="preserve">: </w:t>
      </w:r>
      <w:r w:rsidR="00730719" w:rsidRPr="00CF4183">
        <w:rPr>
          <w:rFonts w:ascii="Times New Roman" w:hAnsi="Times New Roman" w:cs="Times New Roman"/>
          <w:sz w:val="48"/>
          <w:szCs w:val="48"/>
          <w:lang w:val="en-US"/>
        </w:rPr>
        <w:t>new</w:t>
      </w:r>
      <w:r w:rsidR="00CF4183" w:rsidRPr="00CF4183">
        <w:rPr>
          <w:rFonts w:ascii="Times New Roman" w:hAnsi="Times New Roman" w:cs="Times New Roman"/>
          <w:sz w:val="48"/>
          <w:szCs w:val="48"/>
          <w:lang w:val="en-US"/>
        </w:rPr>
        <w:t>_</w:t>
      </w:r>
      <w:r w:rsidR="00730719" w:rsidRPr="00CF4183">
        <w:rPr>
          <w:rFonts w:ascii="Times New Roman" w:hAnsi="Times New Roman" w:cs="Times New Roman"/>
          <w:sz w:val="48"/>
          <w:szCs w:val="48"/>
          <w:lang w:val="en-US"/>
        </w:rPr>
        <w:t>bur</w:t>
      </w:r>
      <w:r w:rsidR="00CF4183" w:rsidRPr="00CF4183">
        <w:rPr>
          <w:rFonts w:ascii="Times New Roman" w:hAnsi="Times New Roman" w:cs="Times New Roman"/>
          <w:sz w:val="48"/>
          <w:szCs w:val="48"/>
          <w:lang w:val="en-US"/>
        </w:rPr>
        <w:t>_</w:t>
      </w:r>
      <w:r w:rsidR="00730719" w:rsidRPr="00CF4183">
        <w:rPr>
          <w:rFonts w:ascii="Times New Roman" w:hAnsi="Times New Roman" w:cs="Times New Roman"/>
          <w:sz w:val="48"/>
          <w:szCs w:val="48"/>
          <w:lang w:val="en-US"/>
        </w:rPr>
        <w:t>fin@mail.ru</w:t>
      </w:r>
    </w:p>
    <w:p w:rsidR="00263417" w:rsidRPr="00CF4183" w:rsidRDefault="00263417">
      <w:pPr>
        <w:rPr>
          <w:sz w:val="31"/>
          <w:szCs w:val="31"/>
          <w:lang w:val="en-US"/>
        </w:rPr>
      </w:pPr>
    </w:p>
    <w:sectPr w:rsidR="00263417" w:rsidRPr="00CF4183" w:rsidSect="00DF63FE">
      <w:type w:val="continuous"/>
      <w:pgSz w:w="16838" w:h="11906" w:orient="landscape"/>
      <w:pgMar w:top="426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341" w:rsidRDefault="00783341" w:rsidP="00DA20E9">
      <w:pPr>
        <w:spacing w:after="0" w:line="240" w:lineRule="auto"/>
      </w:pPr>
      <w:r>
        <w:separator/>
      </w:r>
    </w:p>
  </w:endnote>
  <w:endnote w:type="continuationSeparator" w:id="1">
    <w:p w:rsidR="00783341" w:rsidRDefault="00783341" w:rsidP="00DA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341" w:rsidRDefault="00783341" w:rsidP="00DA20E9">
      <w:pPr>
        <w:spacing w:after="0" w:line="240" w:lineRule="auto"/>
      </w:pPr>
      <w:r>
        <w:separator/>
      </w:r>
    </w:p>
  </w:footnote>
  <w:footnote w:type="continuationSeparator" w:id="1">
    <w:p w:rsidR="00783341" w:rsidRDefault="00783341" w:rsidP="00DA2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45A8"/>
    <w:multiLevelType w:val="hybridMultilevel"/>
    <w:tmpl w:val="F4E21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26B51"/>
    <w:multiLevelType w:val="hybridMultilevel"/>
    <w:tmpl w:val="C5F864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F43087F"/>
    <w:multiLevelType w:val="hybridMultilevel"/>
    <w:tmpl w:val="2454F1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D73CD9"/>
    <w:multiLevelType w:val="hybridMultilevel"/>
    <w:tmpl w:val="221E5BFA"/>
    <w:lvl w:ilvl="0" w:tplc="E5322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C1EF4"/>
    <w:multiLevelType w:val="hybridMultilevel"/>
    <w:tmpl w:val="4F6C7C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521AD6"/>
    <w:multiLevelType w:val="hybridMultilevel"/>
    <w:tmpl w:val="B156B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E8B"/>
    <w:rsid w:val="00000196"/>
    <w:rsid w:val="000005AE"/>
    <w:rsid w:val="0000187A"/>
    <w:rsid w:val="00001CE1"/>
    <w:rsid w:val="00001F0B"/>
    <w:rsid w:val="00001F9E"/>
    <w:rsid w:val="00002239"/>
    <w:rsid w:val="000023B7"/>
    <w:rsid w:val="000023FC"/>
    <w:rsid w:val="0000299F"/>
    <w:rsid w:val="000030A7"/>
    <w:rsid w:val="000030FD"/>
    <w:rsid w:val="00003678"/>
    <w:rsid w:val="0000514B"/>
    <w:rsid w:val="0000589D"/>
    <w:rsid w:val="00006EB4"/>
    <w:rsid w:val="0000759B"/>
    <w:rsid w:val="0000760F"/>
    <w:rsid w:val="00007C77"/>
    <w:rsid w:val="00010E1A"/>
    <w:rsid w:val="000116A3"/>
    <w:rsid w:val="000162CD"/>
    <w:rsid w:val="00017B93"/>
    <w:rsid w:val="00017D35"/>
    <w:rsid w:val="00017D38"/>
    <w:rsid w:val="00020005"/>
    <w:rsid w:val="00020B93"/>
    <w:rsid w:val="00021130"/>
    <w:rsid w:val="000212EA"/>
    <w:rsid w:val="00021E49"/>
    <w:rsid w:val="00022CB8"/>
    <w:rsid w:val="00022DA3"/>
    <w:rsid w:val="00022EF7"/>
    <w:rsid w:val="00023652"/>
    <w:rsid w:val="00023F85"/>
    <w:rsid w:val="000246E8"/>
    <w:rsid w:val="00025F1D"/>
    <w:rsid w:val="000276FE"/>
    <w:rsid w:val="0002778F"/>
    <w:rsid w:val="000278F7"/>
    <w:rsid w:val="0003045A"/>
    <w:rsid w:val="00030E40"/>
    <w:rsid w:val="000314F5"/>
    <w:rsid w:val="0003211D"/>
    <w:rsid w:val="0003296C"/>
    <w:rsid w:val="00032D37"/>
    <w:rsid w:val="00033BC9"/>
    <w:rsid w:val="00034223"/>
    <w:rsid w:val="00034817"/>
    <w:rsid w:val="00034C59"/>
    <w:rsid w:val="00034D46"/>
    <w:rsid w:val="00035D20"/>
    <w:rsid w:val="000361C9"/>
    <w:rsid w:val="0003784D"/>
    <w:rsid w:val="00040335"/>
    <w:rsid w:val="00040CDB"/>
    <w:rsid w:val="00041A1E"/>
    <w:rsid w:val="00042545"/>
    <w:rsid w:val="00042F26"/>
    <w:rsid w:val="00043849"/>
    <w:rsid w:val="00044F78"/>
    <w:rsid w:val="00046BC9"/>
    <w:rsid w:val="00047A60"/>
    <w:rsid w:val="0005009D"/>
    <w:rsid w:val="000519A4"/>
    <w:rsid w:val="000521C9"/>
    <w:rsid w:val="0005256E"/>
    <w:rsid w:val="00052D30"/>
    <w:rsid w:val="000530C2"/>
    <w:rsid w:val="000533E8"/>
    <w:rsid w:val="00053400"/>
    <w:rsid w:val="000542B5"/>
    <w:rsid w:val="0005447C"/>
    <w:rsid w:val="00054792"/>
    <w:rsid w:val="00054DAE"/>
    <w:rsid w:val="00055DBB"/>
    <w:rsid w:val="00056112"/>
    <w:rsid w:val="000561E3"/>
    <w:rsid w:val="00056AED"/>
    <w:rsid w:val="00057330"/>
    <w:rsid w:val="00060340"/>
    <w:rsid w:val="000606AE"/>
    <w:rsid w:val="00060F47"/>
    <w:rsid w:val="000615BD"/>
    <w:rsid w:val="00062595"/>
    <w:rsid w:val="00062CB7"/>
    <w:rsid w:val="00062CEC"/>
    <w:rsid w:val="000633C7"/>
    <w:rsid w:val="0006375F"/>
    <w:rsid w:val="000646C8"/>
    <w:rsid w:val="00066E02"/>
    <w:rsid w:val="000708BD"/>
    <w:rsid w:val="00070D66"/>
    <w:rsid w:val="000715DE"/>
    <w:rsid w:val="00072020"/>
    <w:rsid w:val="00072378"/>
    <w:rsid w:val="000724AC"/>
    <w:rsid w:val="00072915"/>
    <w:rsid w:val="000733D3"/>
    <w:rsid w:val="0007344C"/>
    <w:rsid w:val="00073A52"/>
    <w:rsid w:val="00074BAA"/>
    <w:rsid w:val="0007522F"/>
    <w:rsid w:val="000756B9"/>
    <w:rsid w:val="00076CA4"/>
    <w:rsid w:val="000772ED"/>
    <w:rsid w:val="0007785F"/>
    <w:rsid w:val="0007795E"/>
    <w:rsid w:val="000779E8"/>
    <w:rsid w:val="00077D3A"/>
    <w:rsid w:val="00077D5F"/>
    <w:rsid w:val="00077E2B"/>
    <w:rsid w:val="00081254"/>
    <w:rsid w:val="00081FC4"/>
    <w:rsid w:val="000823FB"/>
    <w:rsid w:val="00082906"/>
    <w:rsid w:val="000842A1"/>
    <w:rsid w:val="00084561"/>
    <w:rsid w:val="000847F2"/>
    <w:rsid w:val="00085337"/>
    <w:rsid w:val="000854D8"/>
    <w:rsid w:val="00086B8A"/>
    <w:rsid w:val="000873F8"/>
    <w:rsid w:val="00087888"/>
    <w:rsid w:val="00087A3C"/>
    <w:rsid w:val="00087A71"/>
    <w:rsid w:val="000904C0"/>
    <w:rsid w:val="00093282"/>
    <w:rsid w:val="000979DF"/>
    <w:rsid w:val="00097C4D"/>
    <w:rsid w:val="000A1055"/>
    <w:rsid w:val="000A1171"/>
    <w:rsid w:val="000A1C8F"/>
    <w:rsid w:val="000A2331"/>
    <w:rsid w:val="000A2FA2"/>
    <w:rsid w:val="000A2FC9"/>
    <w:rsid w:val="000A3563"/>
    <w:rsid w:val="000A35D8"/>
    <w:rsid w:val="000A3865"/>
    <w:rsid w:val="000A50B7"/>
    <w:rsid w:val="000A51D9"/>
    <w:rsid w:val="000A63E7"/>
    <w:rsid w:val="000A6647"/>
    <w:rsid w:val="000A69DD"/>
    <w:rsid w:val="000A6C0F"/>
    <w:rsid w:val="000A6EBF"/>
    <w:rsid w:val="000A7064"/>
    <w:rsid w:val="000A7BEF"/>
    <w:rsid w:val="000A7C0C"/>
    <w:rsid w:val="000B06C3"/>
    <w:rsid w:val="000B0C7E"/>
    <w:rsid w:val="000B2378"/>
    <w:rsid w:val="000B3461"/>
    <w:rsid w:val="000B40F3"/>
    <w:rsid w:val="000B437A"/>
    <w:rsid w:val="000B48C1"/>
    <w:rsid w:val="000B50D0"/>
    <w:rsid w:val="000B5ABF"/>
    <w:rsid w:val="000B71FC"/>
    <w:rsid w:val="000B7207"/>
    <w:rsid w:val="000B72CD"/>
    <w:rsid w:val="000B7303"/>
    <w:rsid w:val="000C1BFD"/>
    <w:rsid w:val="000C1DF4"/>
    <w:rsid w:val="000C26E2"/>
    <w:rsid w:val="000C2707"/>
    <w:rsid w:val="000C378E"/>
    <w:rsid w:val="000C4302"/>
    <w:rsid w:val="000C50C1"/>
    <w:rsid w:val="000C5F19"/>
    <w:rsid w:val="000C67F5"/>
    <w:rsid w:val="000C6CDB"/>
    <w:rsid w:val="000C70DC"/>
    <w:rsid w:val="000C74A7"/>
    <w:rsid w:val="000C7518"/>
    <w:rsid w:val="000C7B6F"/>
    <w:rsid w:val="000C7E71"/>
    <w:rsid w:val="000D00AB"/>
    <w:rsid w:val="000D097D"/>
    <w:rsid w:val="000D1A24"/>
    <w:rsid w:val="000D1C74"/>
    <w:rsid w:val="000D1E2C"/>
    <w:rsid w:val="000D1F27"/>
    <w:rsid w:val="000D2570"/>
    <w:rsid w:val="000D26C7"/>
    <w:rsid w:val="000D2762"/>
    <w:rsid w:val="000D3F26"/>
    <w:rsid w:val="000D4300"/>
    <w:rsid w:val="000D46C0"/>
    <w:rsid w:val="000D4A78"/>
    <w:rsid w:val="000D62A3"/>
    <w:rsid w:val="000D63AB"/>
    <w:rsid w:val="000D7082"/>
    <w:rsid w:val="000D7206"/>
    <w:rsid w:val="000D7C1F"/>
    <w:rsid w:val="000E0144"/>
    <w:rsid w:val="000E052A"/>
    <w:rsid w:val="000E06FF"/>
    <w:rsid w:val="000E1BEE"/>
    <w:rsid w:val="000E2226"/>
    <w:rsid w:val="000E23BC"/>
    <w:rsid w:val="000E2DF7"/>
    <w:rsid w:val="000E3787"/>
    <w:rsid w:val="000E4C75"/>
    <w:rsid w:val="000E5648"/>
    <w:rsid w:val="000E6CF2"/>
    <w:rsid w:val="000E767D"/>
    <w:rsid w:val="000E7763"/>
    <w:rsid w:val="000F0FBB"/>
    <w:rsid w:val="000F128F"/>
    <w:rsid w:val="000F20AE"/>
    <w:rsid w:val="000F254C"/>
    <w:rsid w:val="000F25DD"/>
    <w:rsid w:val="000F2674"/>
    <w:rsid w:val="000F2C2F"/>
    <w:rsid w:val="000F471D"/>
    <w:rsid w:val="000F4C15"/>
    <w:rsid w:val="000F4EF5"/>
    <w:rsid w:val="000F575E"/>
    <w:rsid w:val="000F65C4"/>
    <w:rsid w:val="000F7849"/>
    <w:rsid w:val="000F7C20"/>
    <w:rsid w:val="000F7E43"/>
    <w:rsid w:val="001003E7"/>
    <w:rsid w:val="00101D2B"/>
    <w:rsid w:val="00102117"/>
    <w:rsid w:val="001026B0"/>
    <w:rsid w:val="001026E5"/>
    <w:rsid w:val="001028A8"/>
    <w:rsid w:val="001029DA"/>
    <w:rsid w:val="00102C17"/>
    <w:rsid w:val="00103145"/>
    <w:rsid w:val="00103EE0"/>
    <w:rsid w:val="0010481A"/>
    <w:rsid w:val="00104AE3"/>
    <w:rsid w:val="00106F53"/>
    <w:rsid w:val="0010715F"/>
    <w:rsid w:val="0010739D"/>
    <w:rsid w:val="001107CB"/>
    <w:rsid w:val="00110F39"/>
    <w:rsid w:val="001116A5"/>
    <w:rsid w:val="0011216D"/>
    <w:rsid w:val="00112211"/>
    <w:rsid w:val="00112AF4"/>
    <w:rsid w:val="00112F67"/>
    <w:rsid w:val="00112FB5"/>
    <w:rsid w:val="001140B2"/>
    <w:rsid w:val="0011410F"/>
    <w:rsid w:val="00114319"/>
    <w:rsid w:val="00116AFE"/>
    <w:rsid w:val="00117AF2"/>
    <w:rsid w:val="00121586"/>
    <w:rsid w:val="00121979"/>
    <w:rsid w:val="00121D24"/>
    <w:rsid w:val="00121F02"/>
    <w:rsid w:val="00123753"/>
    <w:rsid w:val="0012383A"/>
    <w:rsid w:val="00124315"/>
    <w:rsid w:val="001248B1"/>
    <w:rsid w:val="001250DA"/>
    <w:rsid w:val="001256F8"/>
    <w:rsid w:val="00125715"/>
    <w:rsid w:val="00125980"/>
    <w:rsid w:val="00130021"/>
    <w:rsid w:val="001310F1"/>
    <w:rsid w:val="0013139F"/>
    <w:rsid w:val="001319E2"/>
    <w:rsid w:val="00131A52"/>
    <w:rsid w:val="00131C93"/>
    <w:rsid w:val="00131E8B"/>
    <w:rsid w:val="001330DD"/>
    <w:rsid w:val="00133911"/>
    <w:rsid w:val="001340A4"/>
    <w:rsid w:val="0013428F"/>
    <w:rsid w:val="001349D6"/>
    <w:rsid w:val="00134A1E"/>
    <w:rsid w:val="001360BB"/>
    <w:rsid w:val="00136D1F"/>
    <w:rsid w:val="0013779B"/>
    <w:rsid w:val="00140391"/>
    <w:rsid w:val="00141C69"/>
    <w:rsid w:val="001429DF"/>
    <w:rsid w:val="00143D2C"/>
    <w:rsid w:val="00144009"/>
    <w:rsid w:val="00144657"/>
    <w:rsid w:val="00144EE6"/>
    <w:rsid w:val="00145409"/>
    <w:rsid w:val="00145F37"/>
    <w:rsid w:val="00145F4F"/>
    <w:rsid w:val="00146066"/>
    <w:rsid w:val="00147206"/>
    <w:rsid w:val="00147592"/>
    <w:rsid w:val="00147EBA"/>
    <w:rsid w:val="00147EC7"/>
    <w:rsid w:val="001500F2"/>
    <w:rsid w:val="0015091A"/>
    <w:rsid w:val="00152D2E"/>
    <w:rsid w:val="00152E35"/>
    <w:rsid w:val="00152F39"/>
    <w:rsid w:val="00154026"/>
    <w:rsid w:val="00155331"/>
    <w:rsid w:val="0015569B"/>
    <w:rsid w:val="00155FBE"/>
    <w:rsid w:val="00156060"/>
    <w:rsid w:val="00156115"/>
    <w:rsid w:val="0016033F"/>
    <w:rsid w:val="0016048F"/>
    <w:rsid w:val="001612F9"/>
    <w:rsid w:val="00163C71"/>
    <w:rsid w:val="00163DEF"/>
    <w:rsid w:val="001641B5"/>
    <w:rsid w:val="0016447D"/>
    <w:rsid w:val="00164905"/>
    <w:rsid w:val="00164918"/>
    <w:rsid w:val="001649E0"/>
    <w:rsid w:val="001654F4"/>
    <w:rsid w:val="00165ACD"/>
    <w:rsid w:val="00166989"/>
    <w:rsid w:val="00166DDC"/>
    <w:rsid w:val="0016714C"/>
    <w:rsid w:val="00170A30"/>
    <w:rsid w:val="00170DEB"/>
    <w:rsid w:val="00172B99"/>
    <w:rsid w:val="00173557"/>
    <w:rsid w:val="00173D91"/>
    <w:rsid w:val="001753AA"/>
    <w:rsid w:val="0017555A"/>
    <w:rsid w:val="00175679"/>
    <w:rsid w:val="00176381"/>
    <w:rsid w:val="0017648D"/>
    <w:rsid w:val="00176800"/>
    <w:rsid w:val="00181021"/>
    <w:rsid w:val="00181E4A"/>
    <w:rsid w:val="00183F7D"/>
    <w:rsid w:val="00184150"/>
    <w:rsid w:val="00184778"/>
    <w:rsid w:val="00184841"/>
    <w:rsid w:val="001849FD"/>
    <w:rsid w:val="00184BBC"/>
    <w:rsid w:val="00185016"/>
    <w:rsid w:val="001851B3"/>
    <w:rsid w:val="00185371"/>
    <w:rsid w:val="00190A3A"/>
    <w:rsid w:val="001921B4"/>
    <w:rsid w:val="001928F1"/>
    <w:rsid w:val="00192C1E"/>
    <w:rsid w:val="001934D4"/>
    <w:rsid w:val="001938E4"/>
    <w:rsid w:val="001939FD"/>
    <w:rsid w:val="00195817"/>
    <w:rsid w:val="00195A95"/>
    <w:rsid w:val="00195FD7"/>
    <w:rsid w:val="00196F99"/>
    <w:rsid w:val="00197014"/>
    <w:rsid w:val="001973DB"/>
    <w:rsid w:val="00197AF1"/>
    <w:rsid w:val="001A0169"/>
    <w:rsid w:val="001A0C9C"/>
    <w:rsid w:val="001A23B6"/>
    <w:rsid w:val="001A34D4"/>
    <w:rsid w:val="001A3F54"/>
    <w:rsid w:val="001A3F72"/>
    <w:rsid w:val="001A4C27"/>
    <w:rsid w:val="001A4DCC"/>
    <w:rsid w:val="001A4E13"/>
    <w:rsid w:val="001A5942"/>
    <w:rsid w:val="001A5D41"/>
    <w:rsid w:val="001A69A2"/>
    <w:rsid w:val="001A6BA1"/>
    <w:rsid w:val="001A78D1"/>
    <w:rsid w:val="001A7F23"/>
    <w:rsid w:val="001B0B7D"/>
    <w:rsid w:val="001B1C7F"/>
    <w:rsid w:val="001B2B2F"/>
    <w:rsid w:val="001B2F2E"/>
    <w:rsid w:val="001B318D"/>
    <w:rsid w:val="001B3692"/>
    <w:rsid w:val="001B3F43"/>
    <w:rsid w:val="001B570C"/>
    <w:rsid w:val="001B5C0D"/>
    <w:rsid w:val="001B5F6E"/>
    <w:rsid w:val="001B6B95"/>
    <w:rsid w:val="001B75B4"/>
    <w:rsid w:val="001B7BF5"/>
    <w:rsid w:val="001B7DCA"/>
    <w:rsid w:val="001C0E4A"/>
    <w:rsid w:val="001C0FD3"/>
    <w:rsid w:val="001C1274"/>
    <w:rsid w:val="001C23A0"/>
    <w:rsid w:val="001C3EAF"/>
    <w:rsid w:val="001C4293"/>
    <w:rsid w:val="001C42B4"/>
    <w:rsid w:val="001C4326"/>
    <w:rsid w:val="001C632A"/>
    <w:rsid w:val="001C6A4E"/>
    <w:rsid w:val="001C6EB4"/>
    <w:rsid w:val="001C77C2"/>
    <w:rsid w:val="001D0284"/>
    <w:rsid w:val="001D0AE4"/>
    <w:rsid w:val="001D0BAF"/>
    <w:rsid w:val="001D1097"/>
    <w:rsid w:val="001D19D1"/>
    <w:rsid w:val="001D24B8"/>
    <w:rsid w:val="001D2742"/>
    <w:rsid w:val="001D27A9"/>
    <w:rsid w:val="001D3D65"/>
    <w:rsid w:val="001D4CD3"/>
    <w:rsid w:val="001D54DB"/>
    <w:rsid w:val="001D5A9A"/>
    <w:rsid w:val="001D64A8"/>
    <w:rsid w:val="001D67AC"/>
    <w:rsid w:val="001D789C"/>
    <w:rsid w:val="001E1231"/>
    <w:rsid w:val="001E2E14"/>
    <w:rsid w:val="001E3D41"/>
    <w:rsid w:val="001E3DCA"/>
    <w:rsid w:val="001E408E"/>
    <w:rsid w:val="001E4650"/>
    <w:rsid w:val="001E4F68"/>
    <w:rsid w:val="001E5597"/>
    <w:rsid w:val="001E5767"/>
    <w:rsid w:val="001E609E"/>
    <w:rsid w:val="001E645B"/>
    <w:rsid w:val="001E7025"/>
    <w:rsid w:val="001E7C6E"/>
    <w:rsid w:val="001F086D"/>
    <w:rsid w:val="001F0A97"/>
    <w:rsid w:val="001F1E32"/>
    <w:rsid w:val="001F389E"/>
    <w:rsid w:val="001F3D34"/>
    <w:rsid w:val="001F3DB5"/>
    <w:rsid w:val="001F459A"/>
    <w:rsid w:val="001F4741"/>
    <w:rsid w:val="001F4F6E"/>
    <w:rsid w:val="001F569C"/>
    <w:rsid w:val="001F67FB"/>
    <w:rsid w:val="001F79DD"/>
    <w:rsid w:val="001F7B07"/>
    <w:rsid w:val="00200770"/>
    <w:rsid w:val="00200A7E"/>
    <w:rsid w:val="00200CBA"/>
    <w:rsid w:val="00200CC4"/>
    <w:rsid w:val="002016E8"/>
    <w:rsid w:val="00201A21"/>
    <w:rsid w:val="00201B14"/>
    <w:rsid w:val="00201FCB"/>
    <w:rsid w:val="0020263A"/>
    <w:rsid w:val="002027B2"/>
    <w:rsid w:val="00202923"/>
    <w:rsid w:val="00203067"/>
    <w:rsid w:val="00203199"/>
    <w:rsid w:val="002043EF"/>
    <w:rsid w:val="0020477E"/>
    <w:rsid w:val="00204DFD"/>
    <w:rsid w:val="0020576E"/>
    <w:rsid w:val="002059B3"/>
    <w:rsid w:val="00205C2E"/>
    <w:rsid w:val="0020660C"/>
    <w:rsid w:val="00207B84"/>
    <w:rsid w:val="00207BA5"/>
    <w:rsid w:val="00207DBA"/>
    <w:rsid w:val="00210554"/>
    <w:rsid w:val="00211757"/>
    <w:rsid w:val="0021246C"/>
    <w:rsid w:val="00212575"/>
    <w:rsid w:val="00212B59"/>
    <w:rsid w:val="00212C95"/>
    <w:rsid w:val="00213372"/>
    <w:rsid w:val="00213C6E"/>
    <w:rsid w:val="00213CD5"/>
    <w:rsid w:val="00214AF4"/>
    <w:rsid w:val="00215285"/>
    <w:rsid w:val="0021610D"/>
    <w:rsid w:val="00216AEC"/>
    <w:rsid w:val="00216B7B"/>
    <w:rsid w:val="00216C44"/>
    <w:rsid w:val="00217EB2"/>
    <w:rsid w:val="00220295"/>
    <w:rsid w:val="00221324"/>
    <w:rsid w:val="002219D7"/>
    <w:rsid w:val="00221CE2"/>
    <w:rsid w:val="002226C6"/>
    <w:rsid w:val="00222709"/>
    <w:rsid w:val="002233DF"/>
    <w:rsid w:val="00225B5E"/>
    <w:rsid w:val="00225BD6"/>
    <w:rsid w:val="00226FBC"/>
    <w:rsid w:val="0022758D"/>
    <w:rsid w:val="00227F0C"/>
    <w:rsid w:val="00230272"/>
    <w:rsid w:val="00230602"/>
    <w:rsid w:val="00232293"/>
    <w:rsid w:val="0023244D"/>
    <w:rsid w:val="002329C5"/>
    <w:rsid w:val="00232CCF"/>
    <w:rsid w:val="00233090"/>
    <w:rsid w:val="002334AC"/>
    <w:rsid w:val="002334F5"/>
    <w:rsid w:val="00233746"/>
    <w:rsid w:val="00233777"/>
    <w:rsid w:val="00233E22"/>
    <w:rsid w:val="00234527"/>
    <w:rsid w:val="0023523F"/>
    <w:rsid w:val="00235D50"/>
    <w:rsid w:val="00235EA5"/>
    <w:rsid w:val="002365F7"/>
    <w:rsid w:val="002368ED"/>
    <w:rsid w:val="00236C9E"/>
    <w:rsid w:val="00236ECA"/>
    <w:rsid w:val="00236F3D"/>
    <w:rsid w:val="00237384"/>
    <w:rsid w:val="0024023C"/>
    <w:rsid w:val="002402F5"/>
    <w:rsid w:val="002411FE"/>
    <w:rsid w:val="00241BE9"/>
    <w:rsid w:val="00241E05"/>
    <w:rsid w:val="00242BAB"/>
    <w:rsid w:val="00243247"/>
    <w:rsid w:val="0024328A"/>
    <w:rsid w:val="002433A9"/>
    <w:rsid w:val="0024357D"/>
    <w:rsid w:val="00243DF2"/>
    <w:rsid w:val="00243DFD"/>
    <w:rsid w:val="00244647"/>
    <w:rsid w:val="00245CF1"/>
    <w:rsid w:val="002460EC"/>
    <w:rsid w:val="0024621A"/>
    <w:rsid w:val="002466D3"/>
    <w:rsid w:val="0024704D"/>
    <w:rsid w:val="0024737E"/>
    <w:rsid w:val="00250105"/>
    <w:rsid w:val="002509BA"/>
    <w:rsid w:val="00251E0D"/>
    <w:rsid w:val="00252BB5"/>
    <w:rsid w:val="00253183"/>
    <w:rsid w:val="002536C9"/>
    <w:rsid w:val="00253A4F"/>
    <w:rsid w:val="00253B4A"/>
    <w:rsid w:val="00253E1D"/>
    <w:rsid w:val="002545DF"/>
    <w:rsid w:val="002548E6"/>
    <w:rsid w:val="00254E7B"/>
    <w:rsid w:val="002554E3"/>
    <w:rsid w:val="00255A4D"/>
    <w:rsid w:val="00255CF0"/>
    <w:rsid w:val="00255FE0"/>
    <w:rsid w:val="00256690"/>
    <w:rsid w:val="00256AFB"/>
    <w:rsid w:val="00257172"/>
    <w:rsid w:val="00257FEE"/>
    <w:rsid w:val="002620B0"/>
    <w:rsid w:val="00262512"/>
    <w:rsid w:val="00262F12"/>
    <w:rsid w:val="0026336E"/>
    <w:rsid w:val="002633A5"/>
    <w:rsid w:val="00263417"/>
    <w:rsid w:val="002638F1"/>
    <w:rsid w:val="00263BE0"/>
    <w:rsid w:val="00263D51"/>
    <w:rsid w:val="002645F7"/>
    <w:rsid w:val="00264EA0"/>
    <w:rsid w:val="00266348"/>
    <w:rsid w:val="0026689F"/>
    <w:rsid w:val="00266B21"/>
    <w:rsid w:val="00266D91"/>
    <w:rsid w:val="0026741C"/>
    <w:rsid w:val="00267D0D"/>
    <w:rsid w:val="00271013"/>
    <w:rsid w:val="002717D7"/>
    <w:rsid w:val="00272A30"/>
    <w:rsid w:val="00272E8F"/>
    <w:rsid w:val="002735D7"/>
    <w:rsid w:val="00274F77"/>
    <w:rsid w:val="00275700"/>
    <w:rsid w:val="0027571F"/>
    <w:rsid w:val="0027592C"/>
    <w:rsid w:val="00280556"/>
    <w:rsid w:val="002819AD"/>
    <w:rsid w:val="002822A1"/>
    <w:rsid w:val="00282320"/>
    <w:rsid w:val="00283012"/>
    <w:rsid w:val="00283038"/>
    <w:rsid w:val="00283584"/>
    <w:rsid w:val="002836F8"/>
    <w:rsid w:val="00284D60"/>
    <w:rsid w:val="00284E32"/>
    <w:rsid w:val="0028536F"/>
    <w:rsid w:val="0028634C"/>
    <w:rsid w:val="002866B5"/>
    <w:rsid w:val="002919FC"/>
    <w:rsid w:val="002921C1"/>
    <w:rsid w:val="002930AF"/>
    <w:rsid w:val="0029375D"/>
    <w:rsid w:val="0029409F"/>
    <w:rsid w:val="00294216"/>
    <w:rsid w:val="0029449F"/>
    <w:rsid w:val="00294756"/>
    <w:rsid w:val="002958FC"/>
    <w:rsid w:val="00295ABE"/>
    <w:rsid w:val="00295D55"/>
    <w:rsid w:val="00295F9A"/>
    <w:rsid w:val="002966D8"/>
    <w:rsid w:val="002973C8"/>
    <w:rsid w:val="002973CF"/>
    <w:rsid w:val="00297AFB"/>
    <w:rsid w:val="002A058D"/>
    <w:rsid w:val="002A0E83"/>
    <w:rsid w:val="002A1CE0"/>
    <w:rsid w:val="002A1F81"/>
    <w:rsid w:val="002A210E"/>
    <w:rsid w:val="002A216E"/>
    <w:rsid w:val="002A3187"/>
    <w:rsid w:val="002A4796"/>
    <w:rsid w:val="002A5239"/>
    <w:rsid w:val="002A52C6"/>
    <w:rsid w:val="002A5592"/>
    <w:rsid w:val="002A5AEC"/>
    <w:rsid w:val="002A68E7"/>
    <w:rsid w:val="002A6C2F"/>
    <w:rsid w:val="002A76A8"/>
    <w:rsid w:val="002A777E"/>
    <w:rsid w:val="002B0B18"/>
    <w:rsid w:val="002B0BDC"/>
    <w:rsid w:val="002B1013"/>
    <w:rsid w:val="002B1111"/>
    <w:rsid w:val="002B1194"/>
    <w:rsid w:val="002B13E5"/>
    <w:rsid w:val="002B1C68"/>
    <w:rsid w:val="002B1E39"/>
    <w:rsid w:val="002B33B5"/>
    <w:rsid w:val="002B3485"/>
    <w:rsid w:val="002B591E"/>
    <w:rsid w:val="002B5A7D"/>
    <w:rsid w:val="002B5CE8"/>
    <w:rsid w:val="002B619B"/>
    <w:rsid w:val="002B62CC"/>
    <w:rsid w:val="002B67EC"/>
    <w:rsid w:val="002B6861"/>
    <w:rsid w:val="002B6A1D"/>
    <w:rsid w:val="002B7014"/>
    <w:rsid w:val="002B740A"/>
    <w:rsid w:val="002C0456"/>
    <w:rsid w:val="002C1414"/>
    <w:rsid w:val="002C1FCA"/>
    <w:rsid w:val="002C1FD4"/>
    <w:rsid w:val="002C2619"/>
    <w:rsid w:val="002C295F"/>
    <w:rsid w:val="002C3540"/>
    <w:rsid w:val="002C4276"/>
    <w:rsid w:val="002C4AE0"/>
    <w:rsid w:val="002C4B34"/>
    <w:rsid w:val="002C4B6D"/>
    <w:rsid w:val="002C520E"/>
    <w:rsid w:val="002C5CFE"/>
    <w:rsid w:val="002C61C1"/>
    <w:rsid w:val="002C646D"/>
    <w:rsid w:val="002C7367"/>
    <w:rsid w:val="002C74CB"/>
    <w:rsid w:val="002C7DEE"/>
    <w:rsid w:val="002D0C53"/>
    <w:rsid w:val="002D1860"/>
    <w:rsid w:val="002D1A23"/>
    <w:rsid w:val="002D1CB1"/>
    <w:rsid w:val="002D226D"/>
    <w:rsid w:val="002D2378"/>
    <w:rsid w:val="002D2AAF"/>
    <w:rsid w:val="002D2BB6"/>
    <w:rsid w:val="002D30CD"/>
    <w:rsid w:val="002D36F7"/>
    <w:rsid w:val="002D42DD"/>
    <w:rsid w:val="002D46C4"/>
    <w:rsid w:val="002D56A8"/>
    <w:rsid w:val="002D58F5"/>
    <w:rsid w:val="002D5B71"/>
    <w:rsid w:val="002D5D0F"/>
    <w:rsid w:val="002D66D9"/>
    <w:rsid w:val="002D6F89"/>
    <w:rsid w:val="002D73E1"/>
    <w:rsid w:val="002D7477"/>
    <w:rsid w:val="002D79AA"/>
    <w:rsid w:val="002D7BDD"/>
    <w:rsid w:val="002E1313"/>
    <w:rsid w:val="002E1329"/>
    <w:rsid w:val="002E17F1"/>
    <w:rsid w:val="002E19AC"/>
    <w:rsid w:val="002E39D2"/>
    <w:rsid w:val="002E46EE"/>
    <w:rsid w:val="002E4FC6"/>
    <w:rsid w:val="002E5333"/>
    <w:rsid w:val="002E5715"/>
    <w:rsid w:val="002E5E8F"/>
    <w:rsid w:val="002E6715"/>
    <w:rsid w:val="002E6BB9"/>
    <w:rsid w:val="002E7691"/>
    <w:rsid w:val="002F07B3"/>
    <w:rsid w:val="002F0A4A"/>
    <w:rsid w:val="002F1215"/>
    <w:rsid w:val="002F1483"/>
    <w:rsid w:val="002F1DFA"/>
    <w:rsid w:val="002F398B"/>
    <w:rsid w:val="002F3BE7"/>
    <w:rsid w:val="002F3F15"/>
    <w:rsid w:val="002F41AD"/>
    <w:rsid w:val="002F4A41"/>
    <w:rsid w:val="002F4A59"/>
    <w:rsid w:val="002F4EC4"/>
    <w:rsid w:val="002F62A3"/>
    <w:rsid w:val="002F673C"/>
    <w:rsid w:val="002F7BA3"/>
    <w:rsid w:val="003009FC"/>
    <w:rsid w:val="00300A1F"/>
    <w:rsid w:val="00300A33"/>
    <w:rsid w:val="0030117E"/>
    <w:rsid w:val="00301918"/>
    <w:rsid w:val="00302742"/>
    <w:rsid w:val="003027AD"/>
    <w:rsid w:val="003035DB"/>
    <w:rsid w:val="00305736"/>
    <w:rsid w:val="003060BB"/>
    <w:rsid w:val="003062EB"/>
    <w:rsid w:val="00306E98"/>
    <w:rsid w:val="00306FBE"/>
    <w:rsid w:val="0030745B"/>
    <w:rsid w:val="0031053A"/>
    <w:rsid w:val="00311608"/>
    <w:rsid w:val="00311774"/>
    <w:rsid w:val="00311B2B"/>
    <w:rsid w:val="003126F9"/>
    <w:rsid w:val="00312C67"/>
    <w:rsid w:val="00313169"/>
    <w:rsid w:val="003140BB"/>
    <w:rsid w:val="00314FC4"/>
    <w:rsid w:val="00315138"/>
    <w:rsid w:val="00315463"/>
    <w:rsid w:val="00315D97"/>
    <w:rsid w:val="00317DA5"/>
    <w:rsid w:val="003204A2"/>
    <w:rsid w:val="003204F0"/>
    <w:rsid w:val="003206C0"/>
    <w:rsid w:val="00320A21"/>
    <w:rsid w:val="00320BA0"/>
    <w:rsid w:val="00320BF6"/>
    <w:rsid w:val="00321BAF"/>
    <w:rsid w:val="00321C95"/>
    <w:rsid w:val="00322E69"/>
    <w:rsid w:val="00322EB3"/>
    <w:rsid w:val="003236A1"/>
    <w:rsid w:val="003236A5"/>
    <w:rsid w:val="00323780"/>
    <w:rsid w:val="00324031"/>
    <w:rsid w:val="003241AF"/>
    <w:rsid w:val="003255A5"/>
    <w:rsid w:val="00326D3F"/>
    <w:rsid w:val="00330BDD"/>
    <w:rsid w:val="00331114"/>
    <w:rsid w:val="00331A04"/>
    <w:rsid w:val="00331E48"/>
    <w:rsid w:val="00331FC3"/>
    <w:rsid w:val="003328C4"/>
    <w:rsid w:val="003334C0"/>
    <w:rsid w:val="00333BAD"/>
    <w:rsid w:val="00333F9F"/>
    <w:rsid w:val="003340D5"/>
    <w:rsid w:val="00334164"/>
    <w:rsid w:val="003342A7"/>
    <w:rsid w:val="00334720"/>
    <w:rsid w:val="00335814"/>
    <w:rsid w:val="00335B34"/>
    <w:rsid w:val="0033629A"/>
    <w:rsid w:val="00336665"/>
    <w:rsid w:val="00337C7C"/>
    <w:rsid w:val="00337C88"/>
    <w:rsid w:val="0034035F"/>
    <w:rsid w:val="00340F98"/>
    <w:rsid w:val="00341525"/>
    <w:rsid w:val="003422BF"/>
    <w:rsid w:val="0034235F"/>
    <w:rsid w:val="00343186"/>
    <w:rsid w:val="003441C1"/>
    <w:rsid w:val="00344594"/>
    <w:rsid w:val="003447E7"/>
    <w:rsid w:val="00344E3E"/>
    <w:rsid w:val="00344EE8"/>
    <w:rsid w:val="003468F4"/>
    <w:rsid w:val="00351010"/>
    <w:rsid w:val="00351235"/>
    <w:rsid w:val="00351CFB"/>
    <w:rsid w:val="00351FEB"/>
    <w:rsid w:val="0035220B"/>
    <w:rsid w:val="0035276D"/>
    <w:rsid w:val="0035376F"/>
    <w:rsid w:val="00353A27"/>
    <w:rsid w:val="00354A2E"/>
    <w:rsid w:val="003555E1"/>
    <w:rsid w:val="003558C2"/>
    <w:rsid w:val="003559E9"/>
    <w:rsid w:val="00356B0C"/>
    <w:rsid w:val="003575D1"/>
    <w:rsid w:val="003607B6"/>
    <w:rsid w:val="00361A2B"/>
    <w:rsid w:val="003622C3"/>
    <w:rsid w:val="003626FF"/>
    <w:rsid w:val="00363E36"/>
    <w:rsid w:val="00364816"/>
    <w:rsid w:val="00364841"/>
    <w:rsid w:val="00364E3F"/>
    <w:rsid w:val="00365E42"/>
    <w:rsid w:val="00366237"/>
    <w:rsid w:val="00366489"/>
    <w:rsid w:val="003668F8"/>
    <w:rsid w:val="00366E81"/>
    <w:rsid w:val="003673C6"/>
    <w:rsid w:val="00367527"/>
    <w:rsid w:val="0037095E"/>
    <w:rsid w:val="0037105D"/>
    <w:rsid w:val="00372917"/>
    <w:rsid w:val="00372E53"/>
    <w:rsid w:val="00372F3E"/>
    <w:rsid w:val="003745BB"/>
    <w:rsid w:val="003745F3"/>
    <w:rsid w:val="003749B0"/>
    <w:rsid w:val="00374D2F"/>
    <w:rsid w:val="00375538"/>
    <w:rsid w:val="00375B70"/>
    <w:rsid w:val="00375CC8"/>
    <w:rsid w:val="003764CA"/>
    <w:rsid w:val="0038134C"/>
    <w:rsid w:val="00381666"/>
    <w:rsid w:val="00381735"/>
    <w:rsid w:val="0038209A"/>
    <w:rsid w:val="0038298C"/>
    <w:rsid w:val="003835E8"/>
    <w:rsid w:val="00384FF0"/>
    <w:rsid w:val="00385115"/>
    <w:rsid w:val="00385F46"/>
    <w:rsid w:val="00385F9A"/>
    <w:rsid w:val="003875E3"/>
    <w:rsid w:val="0038781C"/>
    <w:rsid w:val="003909D7"/>
    <w:rsid w:val="00391DC7"/>
    <w:rsid w:val="0039229E"/>
    <w:rsid w:val="003923A5"/>
    <w:rsid w:val="003936E5"/>
    <w:rsid w:val="00393B19"/>
    <w:rsid w:val="00394DFB"/>
    <w:rsid w:val="0039546F"/>
    <w:rsid w:val="003957D3"/>
    <w:rsid w:val="00395BBD"/>
    <w:rsid w:val="00395E75"/>
    <w:rsid w:val="0039728E"/>
    <w:rsid w:val="0039769F"/>
    <w:rsid w:val="003A0234"/>
    <w:rsid w:val="003A05CB"/>
    <w:rsid w:val="003A1D6C"/>
    <w:rsid w:val="003A1DF7"/>
    <w:rsid w:val="003A25B3"/>
    <w:rsid w:val="003A2EEA"/>
    <w:rsid w:val="003A3195"/>
    <w:rsid w:val="003A334F"/>
    <w:rsid w:val="003A3D57"/>
    <w:rsid w:val="003A4D0E"/>
    <w:rsid w:val="003A6030"/>
    <w:rsid w:val="003A637A"/>
    <w:rsid w:val="003A65CA"/>
    <w:rsid w:val="003A6DA3"/>
    <w:rsid w:val="003B058C"/>
    <w:rsid w:val="003B0601"/>
    <w:rsid w:val="003B11F1"/>
    <w:rsid w:val="003B1910"/>
    <w:rsid w:val="003B1FD4"/>
    <w:rsid w:val="003B28D4"/>
    <w:rsid w:val="003B3FC0"/>
    <w:rsid w:val="003B4D2B"/>
    <w:rsid w:val="003B50F7"/>
    <w:rsid w:val="003B531B"/>
    <w:rsid w:val="003B5359"/>
    <w:rsid w:val="003B5A67"/>
    <w:rsid w:val="003B5F4C"/>
    <w:rsid w:val="003B78E3"/>
    <w:rsid w:val="003C06F6"/>
    <w:rsid w:val="003C3590"/>
    <w:rsid w:val="003C3C05"/>
    <w:rsid w:val="003C4871"/>
    <w:rsid w:val="003C4AFB"/>
    <w:rsid w:val="003C4B50"/>
    <w:rsid w:val="003C4B66"/>
    <w:rsid w:val="003C697A"/>
    <w:rsid w:val="003C79A5"/>
    <w:rsid w:val="003C7CB2"/>
    <w:rsid w:val="003D112B"/>
    <w:rsid w:val="003D1560"/>
    <w:rsid w:val="003D21C3"/>
    <w:rsid w:val="003D2B07"/>
    <w:rsid w:val="003D4095"/>
    <w:rsid w:val="003D461F"/>
    <w:rsid w:val="003D4D69"/>
    <w:rsid w:val="003D5749"/>
    <w:rsid w:val="003D6FD8"/>
    <w:rsid w:val="003D7276"/>
    <w:rsid w:val="003D72A4"/>
    <w:rsid w:val="003E04CD"/>
    <w:rsid w:val="003E08CE"/>
    <w:rsid w:val="003E0B54"/>
    <w:rsid w:val="003E2A73"/>
    <w:rsid w:val="003E2EA9"/>
    <w:rsid w:val="003E2F32"/>
    <w:rsid w:val="003E30A9"/>
    <w:rsid w:val="003E323C"/>
    <w:rsid w:val="003E4212"/>
    <w:rsid w:val="003E4D4A"/>
    <w:rsid w:val="003E58F9"/>
    <w:rsid w:val="003E5DE7"/>
    <w:rsid w:val="003E60E8"/>
    <w:rsid w:val="003E64A1"/>
    <w:rsid w:val="003E6B18"/>
    <w:rsid w:val="003E7903"/>
    <w:rsid w:val="003F06D8"/>
    <w:rsid w:val="003F09D5"/>
    <w:rsid w:val="003F0C06"/>
    <w:rsid w:val="003F11BC"/>
    <w:rsid w:val="003F130B"/>
    <w:rsid w:val="003F1ADB"/>
    <w:rsid w:val="003F1B42"/>
    <w:rsid w:val="003F1E6E"/>
    <w:rsid w:val="003F2A07"/>
    <w:rsid w:val="003F2DCC"/>
    <w:rsid w:val="003F3543"/>
    <w:rsid w:val="003F47B6"/>
    <w:rsid w:val="003F4991"/>
    <w:rsid w:val="003F49EA"/>
    <w:rsid w:val="003F4C91"/>
    <w:rsid w:val="003F550D"/>
    <w:rsid w:val="003F63B2"/>
    <w:rsid w:val="003F7451"/>
    <w:rsid w:val="00400F32"/>
    <w:rsid w:val="0040233C"/>
    <w:rsid w:val="004031EC"/>
    <w:rsid w:val="00403D0F"/>
    <w:rsid w:val="004068FC"/>
    <w:rsid w:val="0040770C"/>
    <w:rsid w:val="00407844"/>
    <w:rsid w:val="0041148C"/>
    <w:rsid w:val="00411F66"/>
    <w:rsid w:val="00412D99"/>
    <w:rsid w:val="00412F44"/>
    <w:rsid w:val="004134DE"/>
    <w:rsid w:val="00413635"/>
    <w:rsid w:val="0041442B"/>
    <w:rsid w:val="0041456E"/>
    <w:rsid w:val="00415270"/>
    <w:rsid w:val="00415AA3"/>
    <w:rsid w:val="00415E14"/>
    <w:rsid w:val="00416272"/>
    <w:rsid w:val="004174AA"/>
    <w:rsid w:val="00417A79"/>
    <w:rsid w:val="00420E32"/>
    <w:rsid w:val="00420E94"/>
    <w:rsid w:val="00421506"/>
    <w:rsid w:val="00421BB1"/>
    <w:rsid w:val="00421F52"/>
    <w:rsid w:val="00421FA8"/>
    <w:rsid w:val="00423A69"/>
    <w:rsid w:val="00424481"/>
    <w:rsid w:val="00424890"/>
    <w:rsid w:val="00426183"/>
    <w:rsid w:val="00427EEE"/>
    <w:rsid w:val="004300A4"/>
    <w:rsid w:val="00430FC3"/>
    <w:rsid w:val="00431F3F"/>
    <w:rsid w:val="00432BD5"/>
    <w:rsid w:val="004331D8"/>
    <w:rsid w:val="0043364B"/>
    <w:rsid w:val="00433F28"/>
    <w:rsid w:val="0043418E"/>
    <w:rsid w:val="004342E2"/>
    <w:rsid w:val="00435D5E"/>
    <w:rsid w:val="004368A7"/>
    <w:rsid w:val="00436A75"/>
    <w:rsid w:val="00436B40"/>
    <w:rsid w:val="00437404"/>
    <w:rsid w:val="00437BDA"/>
    <w:rsid w:val="00437C88"/>
    <w:rsid w:val="0044003F"/>
    <w:rsid w:val="004409F7"/>
    <w:rsid w:val="0044132C"/>
    <w:rsid w:val="0044198C"/>
    <w:rsid w:val="00442CA8"/>
    <w:rsid w:val="00442F04"/>
    <w:rsid w:val="00442FCF"/>
    <w:rsid w:val="0044384A"/>
    <w:rsid w:val="0044407C"/>
    <w:rsid w:val="00444104"/>
    <w:rsid w:val="00444641"/>
    <w:rsid w:val="00444673"/>
    <w:rsid w:val="0044471C"/>
    <w:rsid w:val="00444DC7"/>
    <w:rsid w:val="0044583B"/>
    <w:rsid w:val="00445C45"/>
    <w:rsid w:val="00446133"/>
    <w:rsid w:val="00447561"/>
    <w:rsid w:val="0044787B"/>
    <w:rsid w:val="00447C13"/>
    <w:rsid w:val="004502B1"/>
    <w:rsid w:val="004507F7"/>
    <w:rsid w:val="00451E63"/>
    <w:rsid w:val="0045220E"/>
    <w:rsid w:val="004522A1"/>
    <w:rsid w:val="00452A77"/>
    <w:rsid w:val="00452C16"/>
    <w:rsid w:val="00453CBA"/>
    <w:rsid w:val="00453F34"/>
    <w:rsid w:val="00456140"/>
    <w:rsid w:val="00456B8B"/>
    <w:rsid w:val="004573E4"/>
    <w:rsid w:val="00457C7D"/>
    <w:rsid w:val="00460166"/>
    <w:rsid w:val="00460699"/>
    <w:rsid w:val="00460D6F"/>
    <w:rsid w:val="004613B8"/>
    <w:rsid w:val="004614C1"/>
    <w:rsid w:val="004618A9"/>
    <w:rsid w:val="004627A3"/>
    <w:rsid w:val="00463C0B"/>
    <w:rsid w:val="004649B9"/>
    <w:rsid w:val="00464AD6"/>
    <w:rsid w:val="0046551D"/>
    <w:rsid w:val="00465D1F"/>
    <w:rsid w:val="00465D35"/>
    <w:rsid w:val="004660DC"/>
    <w:rsid w:val="004668D0"/>
    <w:rsid w:val="004668F1"/>
    <w:rsid w:val="00466EC0"/>
    <w:rsid w:val="004675BF"/>
    <w:rsid w:val="0046783E"/>
    <w:rsid w:val="00467CEF"/>
    <w:rsid w:val="004703C1"/>
    <w:rsid w:val="0047045B"/>
    <w:rsid w:val="004710A9"/>
    <w:rsid w:val="0047129F"/>
    <w:rsid w:val="00471A69"/>
    <w:rsid w:val="00471AEB"/>
    <w:rsid w:val="0047266F"/>
    <w:rsid w:val="00472BCB"/>
    <w:rsid w:val="00472C2E"/>
    <w:rsid w:val="00472D24"/>
    <w:rsid w:val="0047525E"/>
    <w:rsid w:val="00475344"/>
    <w:rsid w:val="004755DC"/>
    <w:rsid w:val="00475832"/>
    <w:rsid w:val="00475B60"/>
    <w:rsid w:val="004775C8"/>
    <w:rsid w:val="004806FD"/>
    <w:rsid w:val="00482633"/>
    <w:rsid w:val="00482B6C"/>
    <w:rsid w:val="00483343"/>
    <w:rsid w:val="004838FA"/>
    <w:rsid w:val="00484DE5"/>
    <w:rsid w:val="0048503A"/>
    <w:rsid w:val="00486C42"/>
    <w:rsid w:val="00487260"/>
    <w:rsid w:val="00487475"/>
    <w:rsid w:val="004906CD"/>
    <w:rsid w:val="004916E5"/>
    <w:rsid w:val="00492B10"/>
    <w:rsid w:val="00493BA7"/>
    <w:rsid w:val="00493C67"/>
    <w:rsid w:val="00493D1D"/>
    <w:rsid w:val="00494179"/>
    <w:rsid w:val="004942D9"/>
    <w:rsid w:val="004948FF"/>
    <w:rsid w:val="00495531"/>
    <w:rsid w:val="004959A9"/>
    <w:rsid w:val="00496B68"/>
    <w:rsid w:val="004970E4"/>
    <w:rsid w:val="004A0236"/>
    <w:rsid w:val="004A031B"/>
    <w:rsid w:val="004A0462"/>
    <w:rsid w:val="004A1AE9"/>
    <w:rsid w:val="004A2195"/>
    <w:rsid w:val="004A2A7E"/>
    <w:rsid w:val="004A303C"/>
    <w:rsid w:val="004A3B43"/>
    <w:rsid w:val="004A4831"/>
    <w:rsid w:val="004A4F31"/>
    <w:rsid w:val="004A56B5"/>
    <w:rsid w:val="004A6400"/>
    <w:rsid w:val="004A6C22"/>
    <w:rsid w:val="004A7108"/>
    <w:rsid w:val="004A711E"/>
    <w:rsid w:val="004B0B91"/>
    <w:rsid w:val="004B0D2C"/>
    <w:rsid w:val="004B1A8A"/>
    <w:rsid w:val="004B24AF"/>
    <w:rsid w:val="004B287C"/>
    <w:rsid w:val="004B2ABE"/>
    <w:rsid w:val="004B2E9A"/>
    <w:rsid w:val="004B66DB"/>
    <w:rsid w:val="004B6BAA"/>
    <w:rsid w:val="004B7310"/>
    <w:rsid w:val="004C04A1"/>
    <w:rsid w:val="004C0636"/>
    <w:rsid w:val="004C1663"/>
    <w:rsid w:val="004C16ED"/>
    <w:rsid w:val="004C1BD7"/>
    <w:rsid w:val="004C373E"/>
    <w:rsid w:val="004C4A15"/>
    <w:rsid w:val="004C4B36"/>
    <w:rsid w:val="004C56B4"/>
    <w:rsid w:val="004C5CD9"/>
    <w:rsid w:val="004C66EC"/>
    <w:rsid w:val="004C7719"/>
    <w:rsid w:val="004C7D8E"/>
    <w:rsid w:val="004C7F91"/>
    <w:rsid w:val="004D01E7"/>
    <w:rsid w:val="004D0D0D"/>
    <w:rsid w:val="004D0D85"/>
    <w:rsid w:val="004D0FA7"/>
    <w:rsid w:val="004D114D"/>
    <w:rsid w:val="004D146A"/>
    <w:rsid w:val="004D1D27"/>
    <w:rsid w:val="004D2A2A"/>
    <w:rsid w:val="004D30F4"/>
    <w:rsid w:val="004D37A4"/>
    <w:rsid w:val="004D42D3"/>
    <w:rsid w:val="004D5786"/>
    <w:rsid w:val="004D5B0E"/>
    <w:rsid w:val="004D6016"/>
    <w:rsid w:val="004D7F2D"/>
    <w:rsid w:val="004E085E"/>
    <w:rsid w:val="004E10EB"/>
    <w:rsid w:val="004E2835"/>
    <w:rsid w:val="004E2C85"/>
    <w:rsid w:val="004E3264"/>
    <w:rsid w:val="004E3ADD"/>
    <w:rsid w:val="004E4ECF"/>
    <w:rsid w:val="004E58B5"/>
    <w:rsid w:val="004E5FC4"/>
    <w:rsid w:val="004E68D8"/>
    <w:rsid w:val="004E72AB"/>
    <w:rsid w:val="004E74A8"/>
    <w:rsid w:val="004E7AE0"/>
    <w:rsid w:val="004E7D84"/>
    <w:rsid w:val="004F0A68"/>
    <w:rsid w:val="004F1424"/>
    <w:rsid w:val="004F14EC"/>
    <w:rsid w:val="004F1958"/>
    <w:rsid w:val="004F1C96"/>
    <w:rsid w:val="004F1D64"/>
    <w:rsid w:val="004F2305"/>
    <w:rsid w:val="004F3F3A"/>
    <w:rsid w:val="004F4798"/>
    <w:rsid w:val="004F4E09"/>
    <w:rsid w:val="004F614C"/>
    <w:rsid w:val="004F6164"/>
    <w:rsid w:val="004F67D6"/>
    <w:rsid w:val="004F689E"/>
    <w:rsid w:val="004F6B6D"/>
    <w:rsid w:val="004F720D"/>
    <w:rsid w:val="004F7342"/>
    <w:rsid w:val="00500121"/>
    <w:rsid w:val="00500594"/>
    <w:rsid w:val="00500967"/>
    <w:rsid w:val="00500A11"/>
    <w:rsid w:val="00501811"/>
    <w:rsid w:val="0050250A"/>
    <w:rsid w:val="00502E79"/>
    <w:rsid w:val="005034B3"/>
    <w:rsid w:val="00504018"/>
    <w:rsid w:val="00504A83"/>
    <w:rsid w:val="005052F2"/>
    <w:rsid w:val="00505417"/>
    <w:rsid w:val="00507811"/>
    <w:rsid w:val="00510092"/>
    <w:rsid w:val="00510F31"/>
    <w:rsid w:val="00511668"/>
    <w:rsid w:val="005119F9"/>
    <w:rsid w:val="00511EB3"/>
    <w:rsid w:val="005122BF"/>
    <w:rsid w:val="0051262D"/>
    <w:rsid w:val="00512828"/>
    <w:rsid w:val="005129B3"/>
    <w:rsid w:val="00512E84"/>
    <w:rsid w:val="00513864"/>
    <w:rsid w:val="00515024"/>
    <w:rsid w:val="00515751"/>
    <w:rsid w:val="0051650B"/>
    <w:rsid w:val="00516FC8"/>
    <w:rsid w:val="00517310"/>
    <w:rsid w:val="00521C0B"/>
    <w:rsid w:val="0052220C"/>
    <w:rsid w:val="005223D3"/>
    <w:rsid w:val="00523522"/>
    <w:rsid w:val="00523C2B"/>
    <w:rsid w:val="00525110"/>
    <w:rsid w:val="005258E5"/>
    <w:rsid w:val="00527070"/>
    <w:rsid w:val="0052776C"/>
    <w:rsid w:val="0053017B"/>
    <w:rsid w:val="005307C3"/>
    <w:rsid w:val="0053101A"/>
    <w:rsid w:val="005310A6"/>
    <w:rsid w:val="00531489"/>
    <w:rsid w:val="0053202E"/>
    <w:rsid w:val="005321E3"/>
    <w:rsid w:val="00532B53"/>
    <w:rsid w:val="00532ECA"/>
    <w:rsid w:val="0053419C"/>
    <w:rsid w:val="00534CA9"/>
    <w:rsid w:val="00534CFD"/>
    <w:rsid w:val="00535F67"/>
    <w:rsid w:val="00536188"/>
    <w:rsid w:val="005374EF"/>
    <w:rsid w:val="00537BC6"/>
    <w:rsid w:val="00537FFE"/>
    <w:rsid w:val="00540D31"/>
    <w:rsid w:val="00540FE4"/>
    <w:rsid w:val="00542400"/>
    <w:rsid w:val="005431B5"/>
    <w:rsid w:val="00543790"/>
    <w:rsid w:val="005446EF"/>
    <w:rsid w:val="00544857"/>
    <w:rsid w:val="00545F83"/>
    <w:rsid w:val="00546740"/>
    <w:rsid w:val="0054693B"/>
    <w:rsid w:val="0054719B"/>
    <w:rsid w:val="00547C62"/>
    <w:rsid w:val="005501C7"/>
    <w:rsid w:val="005504DA"/>
    <w:rsid w:val="0055098E"/>
    <w:rsid w:val="005518C9"/>
    <w:rsid w:val="00551B0B"/>
    <w:rsid w:val="00551C48"/>
    <w:rsid w:val="0055239F"/>
    <w:rsid w:val="005527E6"/>
    <w:rsid w:val="00552A66"/>
    <w:rsid w:val="005532B5"/>
    <w:rsid w:val="00553506"/>
    <w:rsid w:val="005535D7"/>
    <w:rsid w:val="005543AB"/>
    <w:rsid w:val="005544ED"/>
    <w:rsid w:val="00554A61"/>
    <w:rsid w:val="0055651C"/>
    <w:rsid w:val="005569FF"/>
    <w:rsid w:val="00556A78"/>
    <w:rsid w:val="00556EBB"/>
    <w:rsid w:val="005600D6"/>
    <w:rsid w:val="00560AC0"/>
    <w:rsid w:val="005620E0"/>
    <w:rsid w:val="00562E0D"/>
    <w:rsid w:val="0056352E"/>
    <w:rsid w:val="005647D3"/>
    <w:rsid w:val="005648F5"/>
    <w:rsid w:val="00565AA9"/>
    <w:rsid w:val="00565CFA"/>
    <w:rsid w:val="00566117"/>
    <w:rsid w:val="00566364"/>
    <w:rsid w:val="00570306"/>
    <w:rsid w:val="0057037E"/>
    <w:rsid w:val="00570954"/>
    <w:rsid w:val="00571DDC"/>
    <w:rsid w:val="005729FB"/>
    <w:rsid w:val="00573D8F"/>
    <w:rsid w:val="0057474C"/>
    <w:rsid w:val="005755BF"/>
    <w:rsid w:val="00575C22"/>
    <w:rsid w:val="005772CE"/>
    <w:rsid w:val="0057750A"/>
    <w:rsid w:val="00577ABC"/>
    <w:rsid w:val="00577C7A"/>
    <w:rsid w:val="00580262"/>
    <w:rsid w:val="00581DB3"/>
    <w:rsid w:val="005849CC"/>
    <w:rsid w:val="00584DAE"/>
    <w:rsid w:val="0058527A"/>
    <w:rsid w:val="00585D73"/>
    <w:rsid w:val="00585F85"/>
    <w:rsid w:val="005867F0"/>
    <w:rsid w:val="00586DB4"/>
    <w:rsid w:val="00586E06"/>
    <w:rsid w:val="005877CA"/>
    <w:rsid w:val="00587D64"/>
    <w:rsid w:val="00590649"/>
    <w:rsid w:val="00591B9D"/>
    <w:rsid w:val="00593FE8"/>
    <w:rsid w:val="005945C3"/>
    <w:rsid w:val="00594760"/>
    <w:rsid w:val="005948E4"/>
    <w:rsid w:val="005954F7"/>
    <w:rsid w:val="005967F8"/>
    <w:rsid w:val="005967FC"/>
    <w:rsid w:val="00597128"/>
    <w:rsid w:val="0059732F"/>
    <w:rsid w:val="00597A0C"/>
    <w:rsid w:val="00597D0D"/>
    <w:rsid w:val="005A05D6"/>
    <w:rsid w:val="005A134C"/>
    <w:rsid w:val="005A2937"/>
    <w:rsid w:val="005A656A"/>
    <w:rsid w:val="005A6604"/>
    <w:rsid w:val="005A698A"/>
    <w:rsid w:val="005A711B"/>
    <w:rsid w:val="005A7289"/>
    <w:rsid w:val="005A7575"/>
    <w:rsid w:val="005A7E27"/>
    <w:rsid w:val="005B17D0"/>
    <w:rsid w:val="005B1BB1"/>
    <w:rsid w:val="005B2599"/>
    <w:rsid w:val="005B304F"/>
    <w:rsid w:val="005B3B7D"/>
    <w:rsid w:val="005B3DCF"/>
    <w:rsid w:val="005B3E25"/>
    <w:rsid w:val="005B4988"/>
    <w:rsid w:val="005B4C60"/>
    <w:rsid w:val="005B5136"/>
    <w:rsid w:val="005B5958"/>
    <w:rsid w:val="005B60DE"/>
    <w:rsid w:val="005B614E"/>
    <w:rsid w:val="005B7F4C"/>
    <w:rsid w:val="005B7FE5"/>
    <w:rsid w:val="005C083D"/>
    <w:rsid w:val="005C0949"/>
    <w:rsid w:val="005C1596"/>
    <w:rsid w:val="005C1B96"/>
    <w:rsid w:val="005C2342"/>
    <w:rsid w:val="005C3014"/>
    <w:rsid w:val="005C37B7"/>
    <w:rsid w:val="005C3B14"/>
    <w:rsid w:val="005C511A"/>
    <w:rsid w:val="005C5EB3"/>
    <w:rsid w:val="005C65AF"/>
    <w:rsid w:val="005C686C"/>
    <w:rsid w:val="005C796C"/>
    <w:rsid w:val="005C7D74"/>
    <w:rsid w:val="005C7F51"/>
    <w:rsid w:val="005D174A"/>
    <w:rsid w:val="005D2067"/>
    <w:rsid w:val="005D33BD"/>
    <w:rsid w:val="005D63F7"/>
    <w:rsid w:val="005D6818"/>
    <w:rsid w:val="005D68C8"/>
    <w:rsid w:val="005D7384"/>
    <w:rsid w:val="005D7608"/>
    <w:rsid w:val="005D7904"/>
    <w:rsid w:val="005D7CF2"/>
    <w:rsid w:val="005E0104"/>
    <w:rsid w:val="005E0792"/>
    <w:rsid w:val="005E15DB"/>
    <w:rsid w:val="005E23AC"/>
    <w:rsid w:val="005E2BAF"/>
    <w:rsid w:val="005E2ED7"/>
    <w:rsid w:val="005E375C"/>
    <w:rsid w:val="005E425D"/>
    <w:rsid w:val="005E4976"/>
    <w:rsid w:val="005E4C48"/>
    <w:rsid w:val="005E717D"/>
    <w:rsid w:val="005E7BD8"/>
    <w:rsid w:val="005F053B"/>
    <w:rsid w:val="005F0598"/>
    <w:rsid w:val="005F05C0"/>
    <w:rsid w:val="005F0C5B"/>
    <w:rsid w:val="005F1867"/>
    <w:rsid w:val="005F18FD"/>
    <w:rsid w:val="005F1D71"/>
    <w:rsid w:val="005F1F10"/>
    <w:rsid w:val="005F2452"/>
    <w:rsid w:val="005F2732"/>
    <w:rsid w:val="005F2C0D"/>
    <w:rsid w:val="005F2D22"/>
    <w:rsid w:val="005F36A3"/>
    <w:rsid w:val="005F3BD8"/>
    <w:rsid w:val="005F4EA4"/>
    <w:rsid w:val="005F50C1"/>
    <w:rsid w:val="005F514B"/>
    <w:rsid w:val="005F57B9"/>
    <w:rsid w:val="005F613F"/>
    <w:rsid w:val="00600034"/>
    <w:rsid w:val="00600125"/>
    <w:rsid w:val="0060020B"/>
    <w:rsid w:val="00600423"/>
    <w:rsid w:val="00600827"/>
    <w:rsid w:val="006008EA"/>
    <w:rsid w:val="00602572"/>
    <w:rsid w:val="0060335D"/>
    <w:rsid w:val="00603B88"/>
    <w:rsid w:val="00603CD9"/>
    <w:rsid w:val="00603FF7"/>
    <w:rsid w:val="0060474D"/>
    <w:rsid w:val="00604BBB"/>
    <w:rsid w:val="00605DB8"/>
    <w:rsid w:val="00605FF1"/>
    <w:rsid w:val="00606D1B"/>
    <w:rsid w:val="00607055"/>
    <w:rsid w:val="0061013E"/>
    <w:rsid w:val="006106F4"/>
    <w:rsid w:val="00611BE4"/>
    <w:rsid w:val="00611D53"/>
    <w:rsid w:val="00612ACD"/>
    <w:rsid w:val="00612BC3"/>
    <w:rsid w:val="00612D21"/>
    <w:rsid w:val="00612F0F"/>
    <w:rsid w:val="0061430E"/>
    <w:rsid w:val="0061487F"/>
    <w:rsid w:val="00614D02"/>
    <w:rsid w:val="00615286"/>
    <w:rsid w:val="00615637"/>
    <w:rsid w:val="006164A8"/>
    <w:rsid w:val="006169C9"/>
    <w:rsid w:val="00616D9A"/>
    <w:rsid w:val="00617824"/>
    <w:rsid w:val="00621020"/>
    <w:rsid w:val="00621D95"/>
    <w:rsid w:val="006220C0"/>
    <w:rsid w:val="006227B5"/>
    <w:rsid w:val="006230C2"/>
    <w:rsid w:val="0062337F"/>
    <w:rsid w:val="006238B0"/>
    <w:rsid w:val="00623A7E"/>
    <w:rsid w:val="00624A9A"/>
    <w:rsid w:val="006253BB"/>
    <w:rsid w:val="00626762"/>
    <w:rsid w:val="00626CA4"/>
    <w:rsid w:val="00627004"/>
    <w:rsid w:val="00627A32"/>
    <w:rsid w:val="00630431"/>
    <w:rsid w:val="00630C06"/>
    <w:rsid w:val="00630F43"/>
    <w:rsid w:val="00631C9B"/>
    <w:rsid w:val="00631E64"/>
    <w:rsid w:val="00632A05"/>
    <w:rsid w:val="006330DB"/>
    <w:rsid w:val="0063344C"/>
    <w:rsid w:val="0063359B"/>
    <w:rsid w:val="0063374C"/>
    <w:rsid w:val="00634184"/>
    <w:rsid w:val="00634674"/>
    <w:rsid w:val="0063479D"/>
    <w:rsid w:val="0063541D"/>
    <w:rsid w:val="0063559E"/>
    <w:rsid w:val="00635F05"/>
    <w:rsid w:val="0063669B"/>
    <w:rsid w:val="00636790"/>
    <w:rsid w:val="006367C5"/>
    <w:rsid w:val="006370EA"/>
    <w:rsid w:val="0063713B"/>
    <w:rsid w:val="006375AF"/>
    <w:rsid w:val="00637824"/>
    <w:rsid w:val="00637920"/>
    <w:rsid w:val="0064045B"/>
    <w:rsid w:val="00641A8D"/>
    <w:rsid w:val="00641EB7"/>
    <w:rsid w:val="00641F58"/>
    <w:rsid w:val="006426CA"/>
    <w:rsid w:val="00642B64"/>
    <w:rsid w:val="00642CAB"/>
    <w:rsid w:val="006445C3"/>
    <w:rsid w:val="00644A5D"/>
    <w:rsid w:val="0064516C"/>
    <w:rsid w:val="0064542F"/>
    <w:rsid w:val="00646338"/>
    <w:rsid w:val="006464B3"/>
    <w:rsid w:val="006475AC"/>
    <w:rsid w:val="0065031D"/>
    <w:rsid w:val="0065081C"/>
    <w:rsid w:val="00650ABC"/>
    <w:rsid w:val="006518C9"/>
    <w:rsid w:val="00651D61"/>
    <w:rsid w:val="00651FF4"/>
    <w:rsid w:val="00652247"/>
    <w:rsid w:val="00652C76"/>
    <w:rsid w:val="00654A95"/>
    <w:rsid w:val="00654CED"/>
    <w:rsid w:val="00655335"/>
    <w:rsid w:val="006561D6"/>
    <w:rsid w:val="0065680B"/>
    <w:rsid w:val="00656A27"/>
    <w:rsid w:val="00656F8D"/>
    <w:rsid w:val="00657530"/>
    <w:rsid w:val="00660070"/>
    <w:rsid w:val="00660319"/>
    <w:rsid w:val="006615AC"/>
    <w:rsid w:val="00661BA0"/>
    <w:rsid w:val="00661D57"/>
    <w:rsid w:val="00661F8F"/>
    <w:rsid w:val="00662496"/>
    <w:rsid w:val="00662CA4"/>
    <w:rsid w:val="00663729"/>
    <w:rsid w:val="00663779"/>
    <w:rsid w:val="006645C6"/>
    <w:rsid w:val="00665668"/>
    <w:rsid w:val="006656EE"/>
    <w:rsid w:val="00665EF9"/>
    <w:rsid w:val="00666651"/>
    <w:rsid w:val="006668D1"/>
    <w:rsid w:val="00666F15"/>
    <w:rsid w:val="00667300"/>
    <w:rsid w:val="0066732C"/>
    <w:rsid w:val="00667CA7"/>
    <w:rsid w:val="006706A0"/>
    <w:rsid w:val="00670705"/>
    <w:rsid w:val="00671A54"/>
    <w:rsid w:val="00672665"/>
    <w:rsid w:val="00672908"/>
    <w:rsid w:val="00673B1B"/>
    <w:rsid w:val="006742AD"/>
    <w:rsid w:val="00674D39"/>
    <w:rsid w:val="0067517B"/>
    <w:rsid w:val="006756BF"/>
    <w:rsid w:val="00677807"/>
    <w:rsid w:val="00677927"/>
    <w:rsid w:val="0068123B"/>
    <w:rsid w:val="00681869"/>
    <w:rsid w:val="00682218"/>
    <w:rsid w:val="00682229"/>
    <w:rsid w:val="00682E7C"/>
    <w:rsid w:val="00683017"/>
    <w:rsid w:val="0068473B"/>
    <w:rsid w:val="00684B12"/>
    <w:rsid w:val="00685345"/>
    <w:rsid w:val="00686CA9"/>
    <w:rsid w:val="00687254"/>
    <w:rsid w:val="0069100B"/>
    <w:rsid w:val="00691BA2"/>
    <w:rsid w:val="0069225B"/>
    <w:rsid w:val="00692C8B"/>
    <w:rsid w:val="0069372A"/>
    <w:rsid w:val="006950BB"/>
    <w:rsid w:val="006953AE"/>
    <w:rsid w:val="006957FE"/>
    <w:rsid w:val="006966E2"/>
    <w:rsid w:val="00696A4F"/>
    <w:rsid w:val="00696AB2"/>
    <w:rsid w:val="00696C46"/>
    <w:rsid w:val="00696DE2"/>
    <w:rsid w:val="00697C4E"/>
    <w:rsid w:val="006A00C8"/>
    <w:rsid w:val="006A010C"/>
    <w:rsid w:val="006A0919"/>
    <w:rsid w:val="006A0FCC"/>
    <w:rsid w:val="006A15EA"/>
    <w:rsid w:val="006A1ACF"/>
    <w:rsid w:val="006A2249"/>
    <w:rsid w:val="006A2780"/>
    <w:rsid w:val="006A2878"/>
    <w:rsid w:val="006A3FD3"/>
    <w:rsid w:val="006A46D6"/>
    <w:rsid w:val="006A5139"/>
    <w:rsid w:val="006A6DA8"/>
    <w:rsid w:val="006A7503"/>
    <w:rsid w:val="006A7CB7"/>
    <w:rsid w:val="006B00EA"/>
    <w:rsid w:val="006B0826"/>
    <w:rsid w:val="006B0B0F"/>
    <w:rsid w:val="006B1779"/>
    <w:rsid w:val="006B2461"/>
    <w:rsid w:val="006B24E1"/>
    <w:rsid w:val="006B2593"/>
    <w:rsid w:val="006B366D"/>
    <w:rsid w:val="006B41F9"/>
    <w:rsid w:val="006B550B"/>
    <w:rsid w:val="006B6306"/>
    <w:rsid w:val="006C0693"/>
    <w:rsid w:val="006C07AF"/>
    <w:rsid w:val="006C1902"/>
    <w:rsid w:val="006C1A65"/>
    <w:rsid w:val="006C1DC5"/>
    <w:rsid w:val="006C29C8"/>
    <w:rsid w:val="006C29E2"/>
    <w:rsid w:val="006C2EE2"/>
    <w:rsid w:val="006C3475"/>
    <w:rsid w:val="006C52E3"/>
    <w:rsid w:val="006C537B"/>
    <w:rsid w:val="006C55D2"/>
    <w:rsid w:val="006C56E9"/>
    <w:rsid w:val="006D0214"/>
    <w:rsid w:val="006D0937"/>
    <w:rsid w:val="006D0A11"/>
    <w:rsid w:val="006D0F76"/>
    <w:rsid w:val="006D11AE"/>
    <w:rsid w:val="006D21FC"/>
    <w:rsid w:val="006D244A"/>
    <w:rsid w:val="006D34AE"/>
    <w:rsid w:val="006D509B"/>
    <w:rsid w:val="006D5224"/>
    <w:rsid w:val="006D6109"/>
    <w:rsid w:val="006D761F"/>
    <w:rsid w:val="006D7FCA"/>
    <w:rsid w:val="006E0470"/>
    <w:rsid w:val="006E05C1"/>
    <w:rsid w:val="006E07D6"/>
    <w:rsid w:val="006E122F"/>
    <w:rsid w:val="006E1779"/>
    <w:rsid w:val="006E1D26"/>
    <w:rsid w:val="006E1D29"/>
    <w:rsid w:val="006E2013"/>
    <w:rsid w:val="006E25FE"/>
    <w:rsid w:val="006E27BB"/>
    <w:rsid w:val="006E32CA"/>
    <w:rsid w:val="006E35F8"/>
    <w:rsid w:val="006E37F7"/>
    <w:rsid w:val="006E40C7"/>
    <w:rsid w:val="006E4785"/>
    <w:rsid w:val="006E4D2B"/>
    <w:rsid w:val="006E5225"/>
    <w:rsid w:val="006E56BA"/>
    <w:rsid w:val="006E5AEA"/>
    <w:rsid w:val="006E6264"/>
    <w:rsid w:val="006E66DD"/>
    <w:rsid w:val="006E6888"/>
    <w:rsid w:val="006E68AB"/>
    <w:rsid w:val="006E68ED"/>
    <w:rsid w:val="006E6AB6"/>
    <w:rsid w:val="006E7873"/>
    <w:rsid w:val="006F05FE"/>
    <w:rsid w:val="006F088E"/>
    <w:rsid w:val="006F1D8A"/>
    <w:rsid w:val="006F2490"/>
    <w:rsid w:val="006F3294"/>
    <w:rsid w:val="006F3876"/>
    <w:rsid w:val="006F5370"/>
    <w:rsid w:val="006F6C9F"/>
    <w:rsid w:val="006F7BED"/>
    <w:rsid w:val="00700302"/>
    <w:rsid w:val="00701205"/>
    <w:rsid w:val="00701A7F"/>
    <w:rsid w:val="00702527"/>
    <w:rsid w:val="007033CF"/>
    <w:rsid w:val="0070351C"/>
    <w:rsid w:val="00704B58"/>
    <w:rsid w:val="00704E8D"/>
    <w:rsid w:val="00704F13"/>
    <w:rsid w:val="00706126"/>
    <w:rsid w:val="00707299"/>
    <w:rsid w:val="007075A6"/>
    <w:rsid w:val="00710166"/>
    <w:rsid w:val="00710CB5"/>
    <w:rsid w:val="00710E33"/>
    <w:rsid w:val="00711739"/>
    <w:rsid w:val="007128EE"/>
    <w:rsid w:val="00712937"/>
    <w:rsid w:val="00712AB0"/>
    <w:rsid w:val="00712D3B"/>
    <w:rsid w:val="00714EDD"/>
    <w:rsid w:val="00715602"/>
    <w:rsid w:val="00715F0C"/>
    <w:rsid w:val="00715F0D"/>
    <w:rsid w:val="00716B1A"/>
    <w:rsid w:val="00716D31"/>
    <w:rsid w:val="00716E3B"/>
    <w:rsid w:val="00717056"/>
    <w:rsid w:val="00717CEC"/>
    <w:rsid w:val="00717EC6"/>
    <w:rsid w:val="00717F2F"/>
    <w:rsid w:val="0072050B"/>
    <w:rsid w:val="0072122B"/>
    <w:rsid w:val="007212B5"/>
    <w:rsid w:val="00721E63"/>
    <w:rsid w:val="00722377"/>
    <w:rsid w:val="00723236"/>
    <w:rsid w:val="0072374B"/>
    <w:rsid w:val="007239FA"/>
    <w:rsid w:val="0072644C"/>
    <w:rsid w:val="007264D3"/>
    <w:rsid w:val="0072673D"/>
    <w:rsid w:val="007276BC"/>
    <w:rsid w:val="00727DDB"/>
    <w:rsid w:val="00730719"/>
    <w:rsid w:val="00730FA6"/>
    <w:rsid w:val="007313BB"/>
    <w:rsid w:val="00732771"/>
    <w:rsid w:val="00733142"/>
    <w:rsid w:val="00734558"/>
    <w:rsid w:val="00734AC9"/>
    <w:rsid w:val="00734FDC"/>
    <w:rsid w:val="00735D62"/>
    <w:rsid w:val="00736B0E"/>
    <w:rsid w:val="00737102"/>
    <w:rsid w:val="007378A4"/>
    <w:rsid w:val="007379A4"/>
    <w:rsid w:val="00737B41"/>
    <w:rsid w:val="00737D8E"/>
    <w:rsid w:val="007409BF"/>
    <w:rsid w:val="00740E6D"/>
    <w:rsid w:val="00741E7B"/>
    <w:rsid w:val="007420C0"/>
    <w:rsid w:val="00742346"/>
    <w:rsid w:val="00743981"/>
    <w:rsid w:val="00744622"/>
    <w:rsid w:val="00744876"/>
    <w:rsid w:val="007451B1"/>
    <w:rsid w:val="0074544F"/>
    <w:rsid w:val="00745EB8"/>
    <w:rsid w:val="007474A0"/>
    <w:rsid w:val="007507B2"/>
    <w:rsid w:val="00750E7C"/>
    <w:rsid w:val="0075109F"/>
    <w:rsid w:val="007512E4"/>
    <w:rsid w:val="0075145B"/>
    <w:rsid w:val="007516A3"/>
    <w:rsid w:val="007519FF"/>
    <w:rsid w:val="00751C15"/>
    <w:rsid w:val="00752CEA"/>
    <w:rsid w:val="00754781"/>
    <w:rsid w:val="007548D8"/>
    <w:rsid w:val="00754B43"/>
    <w:rsid w:val="00754DCB"/>
    <w:rsid w:val="00754EB4"/>
    <w:rsid w:val="0075511E"/>
    <w:rsid w:val="007553C0"/>
    <w:rsid w:val="00755760"/>
    <w:rsid w:val="0075590C"/>
    <w:rsid w:val="00755DE8"/>
    <w:rsid w:val="00756175"/>
    <w:rsid w:val="00756937"/>
    <w:rsid w:val="007572B6"/>
    <w:rsid w:val="00757667"/>
    <w:rsid w:val="00757AE5"/>
    <w:rsid w:val="00757C7D"/>
    <w:rsid w:val="00761751"/>
    <w:rsid w:val="00762713"/>
    <w:rsid w:val="00762B34"/>
    <w:rsid w:val="00763681"/>
    <w:rsid w:val="00763BD1"/>
    <w:rsid w:val="00764009"/>
    <w:rsid w:val="007642F7"/>
    <w:rsid w:val="007643B3"/>
    <w:rsid w:val="0076563B"/>
    <w:rsid w:val="007656AE"/>
    <w:rsid w:val="00765D4D"/>
    <w:rsid w:val="007664DA"/>
    <w:rsid w:val="0076696A"/>
    <w:rsid w:val="00766C63"/>
    <w:rsid w:val="007702DC"/>
    <w:rsid w:val="007705D1"/>
    <w:rsid w:val="007706A2"/>
    <w:rsid w:val="00771BEC"/>
    <w:rsid w:val="00771F42"/>
    <w:rsid w:val="007729A2"/>
    <w:rsid w:val="0077324A"/>
    <w:rsid w:val="00774AB9"/>
    <w:rsid w:val="007758E1"/>
    <w:rsid w:val="00777F5F"/>
    <w:rsid w:val="007817A9"/>
    <w:rsid w:val="007819E4"/>
    <w:rsid w:val="00781C3C"/>
    <w:rsid w:val="00781E99"/>
    <w:rsid w:val="0078271D"/>
    <w:rsid w:val="00783341"/>
    <w:rsid w:val="00784155"/>
    <w:rsid w:val="00784A48"/>
    <w:rsid w:val="00786299"/>
    <w:rsid w:val="007867D8"/>
    <w:rsid w:val="0078699D"/>
    <w:rsid w:val="00790030"/>
    <w:rsid w:val="00790DC3"/>
    <w:rsid w:val="007915F9"/>
    <w:rsid w:val="00791830"/>
    <w:rsid w:val="007922A2"/>
    <w:rsid w:val="00792966"/>
    <w:rsid w:val="00792B4C"/>
    <w:rsid w:val="00793309"/>
    <w:rsid w:val="00793A5B"/>
    <w:rsid w:val="0079414D"/>
    <w:rsid w:val="00794A8B"/>
    <w:rsid w:val="0079503C"/>
    <w:rsid w:val="007954BE"/>
    <w:rsid w:val="00795C56"/>
    <w:rsid w:val="00796600"/>
    <w:rsid w:val="00796F18"/>
    <w:rsid w:val="00797173"/>
    <w:rsid w:val="0079750D"/>
    <w:rsid w:val="00797AF6"/>
    <w:rsid w:val="00797FF8"/>
    <w:rsid w:val="007A02EA"/>
    <w:rsid w:val="007A0F23"/>
    <w:rsid w:val="007A1487"/>
    <w:rsid w:val="007A2171"/>
    <w:rsid w:val="007A259B"/>
    <w:rsid w:val="007A281A"/>
    <w:rsid w:val="007A2A8B"/>
    <w:rsid w:val="007A2DD2"/>
    <w:rsid w:val="007A3564"/>
    <w:rsid w:val="007A4126"/>
    <w:rsid w:val="007A4BF9"/>
    <w:rsid w:val="007A5ADD"/>
    <w:rsid w:val="007A6A13"/>
    <w:rsid w:val="007A6BFD"/>
    <w:rsid w:val="007A7713"/>
    <w:rsid w:val="007B03C9"/>
    <w:rsid w:val="007B0FD4"/>
    <w:rsid w:val="007B197E"/>
    <w:rsid w:val="007B2ABD"/>
    <w:rsid w:val="007B2B4E"/>
    <w:rsid w:val="007B3542"/>
    <w:rsid w:val="007B3744"/>
    <w:rsid w:val="007B3850"/>
    <w:rsid w:val="007B3F0B"/>
    <w:rsid w:val="007B41D4"/>
    <w:rsid w:val="007B4F48"/>
    <w:rsid w:val="007B5778"/>
    <w:rsid w:val="007B5CD6"/>
    <w:rsid w:val="007B646D"/>
    <w:rsid w:val="007B673C"/>
    <w:rsid w:val="007B6E44"/>
    <w:rsid w:val="007B6E55"/>
    <w:rsid w:val="007B6F9E"/>
    <w:rsid w:val="007C03AC"/>
    <w:rsid w:val="007C084E"/>
    <w:rsid w:val="007C1152"/>
    <w:rsid w:val="007C134C"/>
    <w:rsid w:val="007C1C42"/>
    <w:rsid w:val="007C1CB6"/>
    <w:rsid w:val="007C3DD3"/>
    <w:rsid w:val="007C4118"/>
    <w:rsid w:val="007C4CD3"/>
    <w:rsid w:val="007C4D48"/>
    <w:rsid w:val="007C70B1"/>
    <w:rsid w:val="007C7180"/>
    <w:rsid w:val="007D0071"/>
    <w:rsid w:val="007D0593"/>
    <w:rsid w:val="007D059E"/>
    <w:rsid w:val="007D0B34"/>
    <w:rsid w:val="007D0D6F"/>
    <w:rsid w:val="007D0F2B"/>
    <w:rsid w:val="007D1753"/>
    <w:rsid w:val="007D25D6"/>
    <w:rsid w:val="007D3439"/>
    <w:rsid w:val="007D36A3"/>
    <w:rsid w:val="007D449A"/>
    <w:rsid w:val="007D48DD"/>
    <w:rsid w:val="007D5258"/>
    <w:rsid w:val="007D5B3F"/>
    <w:rsid w:val="007D5DAF"/>
    <w:rsid w:val="007D65DF"/>
    <w:rsid w:val="007D7016"/>
    <w:rsid w:val="007D7155"/>
    <w:rsid w:val="007D745E"/>
    <w:rsid w:val="007E023E"/>
    <w:rsid w:val="007E0983"/>
    <w:rsid w:val="007E106D"/>
    <w:rsid w:val="007E1425"/>
    <w:rsid w:val="007E161B"/>
    <w:rsid w:val="007E2095"/>
    <w:rsid w:val="007E24F4"/>
    <w:rsid w:val="007E2E78"/>
    <w:rsid w:val="007E3430"/>
    <w:rsid w:val="007E3B1D"/>
    <w:rsid w:val="007E4148"/>
    <w:rsid w:val="007E432F"/>
    <w:rsid w:val="007E458B"/>
    <w:rsid w:val="007E4698"/>
    <w:rsid w:val="007E4C3E"/>
    <w:rsid w:val="007E4D2E"/>
    <w:rsid w:val="007E58AD"/>
    <w:rsid w:val="007E59E5"/>
    <w:rsid w:val="007E5B23"/>
    <w:rsid w:val="007E6901"/>
    <w:rsid w:val="007E6B18"/>
    <w:rsid w:val="007E6EA9"/>
    <w:rsid w:val="007E7E1C"/>
    <w:rsid w:val="007F011E"/>
    <w:rsid w:val="007F0567"/>
    <w:rsid w:val="007F0789"/>
    <w:rsid w:val="007F2670"/>
    <w:rsid w:val="007F2D11"/>
    <w:rsid w:val="007F33FE"/>
    <w:rsid w:val="007F3574"/>
    <w:rsid w:val="007F380B"/>
    <w:rsid w:val="007F5306"/>
    <w:rsid w:val="007F550E"/>
    <w:rsid w:val="007F5B77"/>
    <w:rsid w:val="007F6370"/>
    <w:rsid w:val="00800987"/>
    <w:rsid w:val="00800B87"/>
    <w:rsid w:val="00800C8D"/>
    <w:rsid w:val="00800F5D"/>
    <w:rsid w:val="008013FC"/>
    <w:rsid w:val="008016C7"/>
    <w:rsid w:val="0080185E"/>
    <w:rsid w:val="00801BE6"/>
    <w:rsid w:val="00801CFC"/>
    <w:rsid w:val="00802AC1"/>
    <w:rsid w:val="00802BE2"/>
    <w:rsid w:val="00802C03"/>
    <w:rsid w:val="00803586"/>
    <w:rsid w:val="00804751"/>
    <w:rsid w:val="008048B7"/>
    <w:rsid w:val="008048C0"/>
    <w:rsid w:val="00804EBD"/>
    <w:rsid w:val="00806B23"/>
    <w:rsid w:val="00806E62"/>
    <w:rsid w:val="00807614"/>
    <w:rsid w:val="008077DE"/>
    <w:rsid w:val="00807A7F"/>
    <w:rsid w:val="008103F4"/>
    <w:rsid w:val="008114F0"/>
    <w:rsid w:val="00811552"/>
    <w:rsid w:val="008129EB"/>
    <w:rsid w:val="00813243"/>
    <w:rsid w:val="008144A6"/>
    <w:rsid w:val="00814AC4"/>
    <w:rsid w:val="00814CB3"/>
    <w:rsid w:val="00815783"/>
    <w:rsid w:val="0081588E"/>
    <w:rsid w:val="00815B81"/>
    <w:rsid w:val="00816647"/>
    <w:rsid w:val="008174AB"/>
    <w:rsid w:val="00817D93"/>
    <w:rsid w:val="00820A22"/>
    <w:rsid w:val="00820E0D"/>
    <w:rsid w:val="008215C8"/>
    <w:rsid w:val="00821E5A"/>
    <w:rsid w:val="00823812"/>
    <w:rsid w:val="00823C90"/>
    <w:rsid w:val="00824771"/>
    <w:rsid w:val="0082542D"/>
    <w:rsid w:val="008257C4"/>
    <w:rsid w:val="00825E3E"/>
    <w:rsid w:val="00825EA5"/>
    <w:rsid w:val="00827848"/>
    <w:rsid w:val="00827F09"/>
    <w:rsid w:val="00830131"/>
    <w:rsid w:val="00830A77"/>
    <w:rsid w:val="00830BD4"/>
    <w:rsid w:val="008311F2"/>
    <w:rsid w:val="00831753"/>
    <w:rsid w:val="00831BE7"/>
    <w:rsid w:val="008324D6"/>
    <w:rsid w:val="00832862"/>
    <w:rsid w:val="00832DB6"/>
    <w:rsid w:val="00832F5D"/>
    <w:rsid w:val="008339A2"/>
    <w:rsid w:val="00833FBA"/>
    <w:rsid w:val="0083580F"/>
    <w:rsid w:val="00835855"/>
    <w:rsid w:val="008363B4"/>
    <w:rsid w:val="00836A4A"/>
    <w:rsid w:val="00836BBF"/>
    <w:rsid w:val="0084043E"/>
    <w:rsid w:val="00841688"/>
    <w:rsid w:val="00841CB3"/>
    <w:rsid w:val="00842F0D"/>
    <w:rsid w:val="00843AFE"/>
    <w:rsid w:val="00843C20"/>
    <w:rsid w:val="008440AC"/>
    <w:rsid w:val="00844ECF"/>
    <w:rsid w:val="00845468"/>
    <w:rsid w:val="008454B2"/>
    <w:rsid w:val="00845C5C"/>
    <w:rsid w:val="00846110"/>
    <w:rsid w:val="008477A2"/>
    <w:rsid w:val="008479D7"/>
    <w:rsid w:val="00850B6E"/>
    <w:rsid w:val="00851087"/>
    <w:rsid w:val="0085108D"/>
    <w:rsid w:val="0085232B"/>
    <w:rsid w:val="008526A4"/>
    <w:rsid w:val="0085379C"/>
    <w:rsid w:val="00855F2A"/>
    <w:rsid w:val="0085773E"/>
    <w:rsid w:val="00857F78"/>
    <w:rsid w:val="00860737"/>
    <w:rsid w:val="00861462"/>
    <w:rsid w:val="008618F3"/>
    <w:rsid w:val="00861AC5"/>
    <w:rsid w:val="0086203B"/>
    <w:rsid w:val="0086240A"/>
    <w:rsid w:val="00863E58"/>
    <w:rsid w:val="008650BD"/>
    <w:rsid w:val="0086633E"/>
    <w:rsid w:val="0086643A"/>
    <w:rsid w:val="00866AB0"/>
    <w:rsid w:val="00867398"/>
    <w:rsid w:val="008705A7"/>
    <w:rsid w:val="00870965"/>
    <w:rsid w:val="00870BD7"/>
    <w:rsid w:val="00871AEB"/>
    <w:rsid w:val="00872EAD"/>
    <w:rsid w:val="008738F3"/>
    <w:rsid w:val="00873B98"/>
    <w:rsid w:val="0087439D"/>
    <w:rsid w:val="00874D35"/>
    <w:rsid w:val="0087551C"/>
    <w:rsid w:val="00875520"/>
    <w:rsid w:val="00875C4E"/>
    <w:rsid w:val="008765CD"/>
    <w:rsid w:val="00876A35"/>
    <w:rsid w:val="00877340"/>
    <w:rsid w:val="00877918"/>
    <w:rsid w:val="0088040A"/>
    <w:rsid w:val="00880430"/>
    <w:rsid w:val="008805A7"/>
    <w:rsid w:val="00880751"/>
    <w:rsid w:val="0088144C"/>
    <w:rsid w:val="00882B46"/>
    <w:rsid w:val="008834D0"/>
    <w:rsid w:val="0088368E"/>
    <w:rsid w:val="00883FFD"/>
    <w:rsid w:val="0088493C"/>
    <w:rsid w:val="00884D30"/>
    <w:rsid w:val="008851EE"/>
    <w:rsid w:val="008856B9"/>
    <w:rsid w:val="00885E38"/>
    <w:rsid w:val="0088684C"/>
    <w:rsid w:val="0088696C"/>
    <w:rsid w:val="00886F4F"/>
    <w:rsid w:val="00887567"/>
    <w:rsid w:val="0088788F"/>
    <w:rsid w:val="008900F1"/>
    <w:rsid w:val="008908BE"/>
    <w:rsid w:val="00891F32"/>
    <w:rsid w:val="0089211A"/>
    <w:rsid w:val="0089274D"/>
    <w:rsid w:val="00892CAB"/>
    <w:rsid w:val="00892DC2"/>
    <w:rsid w:val="008937A2"/>
    <w:rsid w:val="00893F9A"/>
    <w:rsid w:val="0089508B"/>
    <w:rsid w:val="008955B3"/>
    <w:rsid w:val="008957C6"/>
    <w:rsid w:val="0089674D"/>
    <w:rsid w:val="0089725F"/>
    <w:rsid w:val="00897B22"/>
    <w:rsid w:val="008A2BA0"/>
    <w:rsid w:val="008A2C5C"/>
    <w:rsid w:val="008A3324"/>
    <w:rsid w:val="008A3E06"/>
    <w:rsid w:val="008A4F53"/>
    <w:rsid w:val="008A5ECA"/>
    <w:rsid w:val="008A6026"/>
    <w:rsid w:val="008A6C88"/>
    <w:rsid w:val="008A7585"/>
    <w:rsid w:val="008A7859"/>
    <w:rsid w:val="008A7D5B"/>
    <w:rsid w:val="008B061A"/>
    <w:rsid w:val="008B089B"/>
    <w:rsid w:val="008B0DEC"/>
    <w:rsid w:val="008B1B9D"/>
    <w:rsid w:val="008B1BE7"/>
    <w:rsid w:val="008B2926"/>
    <w:rsid w:val="008B4D24"/>
    <w:rsid w:val="008B5FD9"/>
    <w:rsid w:val="008B6403"/>
    <w:rsid w:val="008B7AE0"/>
    <w:rsid w:val="008C0C1F"/>
    <w:rsid w:val="008C0C63"/>
    <w:rsid w:val="008C2A3A"/>
    <w:rsid w:val="008C3AD8"/>
    <w:rsid w:val="008C5575"/>
    <w:rsid w:val="008C57D4"/>
    <w:rsid w:val="008C5975"/>
    <w:rsid w:val="008C6513"/>
    <w:rsid w:val="008C6598"/>
    <w:rsid w:val="008C6C1C"/>
    <w:rsid w:val="008C775B"/>
    <w:rsid w:val="008C7D6F"/>
    <w:rsid w:val="008D0BDB"/>
    <w:rsid w:val="008D0D77"/>
    <w:rsid w:val="008D122D"/>
    <w:rsid w:val="008D1261"/>
    <w:rsid w:val="008D18D2"/>
    <w:rsid w:val="008D18F5"/>
    <w:rsid w:val="008D21A4"/>
    <w:rsid w:val="008D25EC"/>
    <w:rsid w:val="008D3327"/>
    <w:rsid w:val="008D33E0"/>
    <w:rsid w:val="008D4CAB"/>
    <w:rsid w:val="008D4F74"/>
    <w:rsid w:val="008D5181"/>
    <w:rsid w:val="008D52EB"/>
    <w:rsid w:val="008D59D7"/>
    <w:rsid w:val="008D5EEF"/>
    <w:rsid w:val="008D6EA6"/>
    <w:rsid w:val="008D7801"/>
    <w:rsid w:val="008E01F5"/>
    <w:rsid w:val="008E0393"/>
    <w:rsid w:val="008E0530"/>
    <w:rsid w:val="008E1119"/>
    <w:rsid w:val="008E17D9"/>
    <w:rsid w:val="008E1EE6"/>
    <w:rsid w:val="008E234C"/>
    <w:rsid w:val="008E2ECC"/>
    <w:rsid w:val="008E4704"/>
    <w:rsid w:val="008E4B07"/>
    <w:rsid w:val="008E5564"/>
    <w:rsid w:val="008E602B"/>
    <w:rsid w:val="008E6ED9"/>
    <w:rsid w:val="008E6F8C"/>
    <w:rsid w:val="008E73C0"/>
    <w:rsid w:val="008E7E7E"/>
    <w:rsid w:val="008F01E8"/>
    <w:rsid w:val="008F02E9"/>
    <w:rsid w:val="008F07BB"/>
    <w:rsid w:val="008F3928"/>
    <w:rsid w:val="008F3D2C"/>
    <w:rsid w:val="008F429F"/>
    <w:rsid w:val="008F5341"/>
    <w:rsid w:val="008F5386"/>
    <w:rsid w:val="008F571D"/>
    <w:rsid w:val="008F5B32"/>
    <w:rsid w:val="008F6C81"/>
    <w:rsid w:val="008F7704"/>
    <w:rsid w:val="008F7CD8"/>
    <w:rsid w:val="008F7FE1"/>
    <w:rsid w:val="00900A91"/>
    <w:rsid w:val="00901269"/>
    <w:rsid w:val="0090138B"/>
    <w:rsid w:val="009021BB"/>
    <w:rsid w:val="00902A40"/>
    <w:rsid w:val="00902F01"/>
    <w:rsid w:val="009032D7"/>
    <w:rsid w:val="009035E3"/>
    <w:rsid w:val="00904AA8"/>
    <w:rsid w:val="00905DD2"/>
    <w:rsid w:val="00906175"/>
    <w:rsid w:val="00906FDF"/>
    <w:rsid w:val="00907607"/>
    <w:rsid w:val="00910060"/>
    <w:rsid w:val="00910801"/>
    <w:rsid w:val="00910F20"/>
    <w:rsid w:val="00911A53"/>
    <w:rsid w:val="00912311"/>
    <w:rsid w:val="00912DBA"/>
    <w:rsid w:val="009141D0"/>
    <w:rsid w:val="00914239"/>
    <w:rsid w:val="00914FF3"/>
    <w:rsid w:val="009158C5"/>
    <w:rsid w:val="00915A55"/>
    <w:rsid w:val="0091621E"/>
    <w:rsid w:val="00916493"/>
    <w:rsid w:val="009164B7"/>
    <w:rsid w:val="00916A8A"/>
    <w:rsid w:val="00917123"/>
    <w:rsid w:val="009174A9"/>
    <w:rsid w:val="00917528"/>
    <w:rsid w:val="0091758A"/>
    <w:rsid w:val="00917CBB"/>
    <w:rsid w:val="00920BC1"/>
    <w:rsid w:val="009213A2"/>
    <w:rsid w:val="00921D6D"/>
    <w:rsid w:val="00923884"/>
    <w:rsid w:val="00924495"/>
    <w:rsid w:val="0092481F"/>
    <w:rsid w:val="00924D82"/>
    <w:rsid w:val="00924F6A"/>
    <w:rsid w:val="00926682"/>
    <w:rsid w:val="009270A1"/>
    <w:rsid w:val="00927A45"/>
    <w:rsid w:val="00930435"/>
    <w:rsid w:val="0093096D"/>
    <w:rsid w:val="009318C0"/>
    <w:rsid w:val="00931E94"/>
    <w:rsid w:val="00932345"/>
    <w:rsid w:val="0093252A"/>
    <w:rsid w:val="00932E25"/>
    <w:rsid w:val="009336DF"/>
    <w:rsid w:val="00934169"/>
    <w:rsid w:val="009346E8"/>
    <w:rsid w:val="00935807"/>
    <w:rsid w:val="0093593A"/>
    <w:rsid w:val="00936F1F"/>
    <w:rsid w:val="009373F2"/>
    <w:rsid w:val="0094024D"/>
    <w:rsid w:val="00940C13"/>
    <w:rsid w:val="00941D1B"/>
    <w:rsid w:val="00941EF1"/>
    <w:rsid w:val="009421ED"/>
    <w:rsid w:val="009427AB"/>
    <w:rsid w:val="009427C6"/>
    <w:rsid w:val="00942C8F"/>
    <w:rsid w:val="009436C5"/>
    <w:rsid w:val="00943807"/>
    <w:rsid w:val="00945461"/>
    <w:rsid w:val="00945B54"/>
    <w:rsid w:val="00946813"/>
    <w:rsid w:val="00946CB6"/>
    <w:rsid w:val="00947F15"/>
    <w:rsid w:val="00950A78"/>
    <w:rsid w:val="00951068"/>
    <w:rsid w:val="009513DB"/>
    <w:rsid w:val="0095148C"/>
    <w:rsid w:val="00952C32"/>
    <w:rsid w:val="009534B9"/>
    <w:rsid w:val="009535C7"/>
    <w:rsid w:val="00954E18"/>
    <w:rsid w:val="00956291"/>
    <w:rsid w:val="00956FFA"/>
    <w:rsid w:val="00957AF7"/>
    <w:rsid w:val="00960EAD"/>
    <w:rsid w:val="009612D2"/>
    <w:rsid w:val="00961668"/>
    <w:rsid w:val="00961A87"/>
    <w:rsid w:val="00962B67"/>
    <w:rsid w:val="00963C69"/>
    <w:rsid w:val="00963D90"/>
    <w:rsid w:val="009651FA"/>
    <w:rsid w:val="0096567F"/>
    <w:rsid w:val="00966EEC"/>
    <w:rsid w:val="00967008"/>
    <w:rsid w:val="0096755D"/>
    <w:rsid w:val="00967BAB"/>
    <w:rsid w:val="00970A7C"/>
    <w:rsid w:val="00970CA6"/>
    <w:rsid w:val="0097182F"/>
    <w:rsid w:val="00971AB4"/>
    <w:rsid w:val="00972033"/>
    <w:rsid w:val="009721B4"/>
    <w:rsid w:val="009727E3"/>
    <w:rsid w:val="009746E3"/>
    <w:rsid w:val="009746EF"/>
    <w:rsid w:val="00974912"/>
    <w:rsid w:val="00974BAD"/>
    <w:rsid w:val="00974FB8"/>
    <w:rsid w:val="0097554A"/>
    <w:rsid w:val="00975555"/>
    <w:rsid w:val="00975CC7"/>
    <w:rsid w:val="00975F65"/>
    <w:rsid w:val="00976188"/>
    <w:rsid w:val="00976342"/>
    <w:rsid w:val="00976E42"/>
    <w:rsid w:val="00976FAF"/>
    <w:rsid w:val="00980153"/>
    <w:rsid w:val="009805EA"/>
    <w:rsid w:val="00980B77"/>
    <w:rsid w:val="00981260"/>
    <w:rsid w:val="0098128F"/>
    <w:rsid w:val="0098166E"/>
    <w:rsid w:val="0098167B"/>
    <w:rsid w:val="009818C7"/>
    <w:rsid w:val="0098305F"/>
    <w:rsid w:val="0098310B"/>
    <w:rsid w:val="009838FA"/>
    <w:rsid w:val="009844C7"/>
    <w:rsid w:val="009845BC"/>
    <w:rsid w:val="00984705"/>
    <w:rsid w:val="00984A18"/>
    <w:rsid w:val="00984A5B"/>
    <w:rsid w:val="00985051"/>
    <w:rsid w:val="009854B0"/>
    <w:rsid w:val="00985C29"/>
    <w:rsid w:val="00986E46"/>
    <w:rsid w:val="00987D21"/>
    <w:rsid w:val="00990A00"/>
    <w:rsid w:val="00990B91"/>
    <w:rsid w:val="00990BBE"/>
    <w:rsid w:val="009918D6"/>
    <w:rsid w:val="00991A86"/>
    <w:rsid w:val="009924DB"/>
    <w:rsid w:val="00993657"/>
    <w:rsid w:val="0099571D"/>
    <w:rsid w:val="00996037"/>
    <w:rsid w:val="009962C5"/>
    <w:rsid w:val="00996366"/>
    <w:rsid w:val="00997885"/>
    <w:rsid w:val="00997A3F"/>
    <w:rsid w:val="009A1CC6"/>
    <w:rsid w:val="009A1F0D"/>
    <w:rsid w:val="009A23D5"/>
    <w:rsid w:val="009A2A89"/>
    <w:rsid w:val="009A2CF4"/>
    <w:rsid w:val="009A336C"/>
    <w:rsid w:val="009A3408"/>
    <w:rsid w:val="009A4A39"/>
    <w:rsid w:val="009A4CFE"/>
    <w:rsid w:val="009A5075"/>
    <w:rsid w:val="009A5AEC"/>
    <w:rsid w:val="009A68E9"/>
    <w:rsid w:val="009A6C15"/>
    <w:rsid w:val="009A6DA9"/>
    <w:rsid w:val="009A6E7A"/>
    <w:rsid w:val="009A715E"/>
    <w:rsid w:val="009A79E8"/>
    <w:rsid w:val="009B1775"/>
    <w:rsid w:val="009B1B60"/>
    <w:rsid w:val="009B1D8C"/>
    <w:rsid w:val="009B1FF6"/>
    <w:rsid w:val="009B2259"/>
    <w:rsid w:val="009B2275"/>
    <w:rsid w:val="009B29BC"/>
    <w:rsid w:val="009B38F3"/>
    <w:rsid w:val="009B4F63"/>
    <w:rsid w:val="009C02A6"/>
    <w:rsid w:val="009C1A5C"/>
    <w:rsid w:val="009C1BE7"/>
    <w:rsid w:val="009C2354"/>
    <w:rsid w:val="009C31C4"/>
    <w:rsid w:val="009C32C0"/>
    <w:rsid w:val="009C3C94"/>
    <w:rsid w:val="009C46F1"/>
    <w:rsid w:val="009C4DB4"/>
    <w:rsid w:val="009C5436"/>
    <w:rsid w:val="009C5785"/>
    <w:rsid w:val="009C76A9"/>
    <w:rsid w:val="009C7DD5"/>
    <w:rsid w:val="009D0CEE"/>
    <w:rsid w:val="009D0EC1"/>
    <w:rsid w:val="009D10E1"/>
    <w:rsid w:val="009D165C"/>
    <w:rsid w:val="009D18BF"/>
    <w:rsid w:val="009D1AFB"/>
    <w:rsid w:val="009D1EEC"/>
    <w:rsid w:val="009D3196"/>
    <w:rsid w:val="009D3223"/>
    <w:rsid w:val="009D34ED"/>
    <w:rsid w:val="009D38D9"/>
    <w:rsid w:val="009D461D"/>
    <w:rsid w:val="009D486D"/>
    <w:rsid w:val="009D58DA"/>
    <w:rsid w:val="009D7E93"/>
    <w:rsid w:val="009E12EC"/>
    <w:rsid w:val="009E1720"/>
    <w:rsid w:val="009E1AD6"/>
    <w:rsid w:val="009E1B41"/>
    <w:rsid w:val="009E33BA"/>
    <w:rsid w:val="009E3525"/>
    <w:rsid w:val="009E367D"/>
    <w:rsid w:val="009E437C"/>
    <w:rsid w:val="009E4843"/>
    <w:rsid w:val="009E4870"/>
    <w:rsid w:val="009E4971"/>
    <w:rsid w:val="009E49D9"/>
    <w:rsid w:val="009E4EE2"/>
    <w:rsid w:val="009E4F1B"/>
    <w:rsid w:val="009E5067"/>
    <w:rsid w:val="009E5362"/>
    <w:rsid w:val="009E6B8E"/>
    <w:rsid w:val="009F1371"/>
    <w:rsid w:val="009F1869"/>
    <w:rsid w:val="009F24B0"/>
    <w:rsid w:val="009F25B5"/>
    <w:rsid w:val="009F3D74"/>
    <w:rsid w:val="009F43AD"/>
    <w:rsid w:val="009F50EF"/>
    <w:rsid w:val="009F6213"/>
    <w:rsid w:val="009F6940"/>
    <w:rsid w:val="009F6A16"/>
    <w:rsid w:val="009F6F29"/>
    <w:rsid w:val="009F74DE"/>
    <w:rsid w:val="009F786F"/>
    <w:rsid w:val="00A01B3E"/>
    <w:rsid w:val="00A020D1"/>
    <w:rsid w:val="00A02605"/>
    <w:rsid w:val="00A03A15"/>
    <w:rsid w:val="00A049C9"/>
    <w:rsid w:val="00A04ED0"/>
    <w:rsid w:val="00A0568B"/>
    <w:rsid w:val="00A059BD"/>
    <w:rsid w:val="00A067D0"/>
    <w:rsid w:val="00A0698B"/>
    <w:rsid w:val="00A06F6B"/>
    <w:rsid w:val="00A073D8"/>
    <w:rsid w:val="00A07A4A"/>
    <w:rsid w:val="00A111F3"/>
    <w:rsid w:val="00A12800"/>
    <w:rsid w:val="00A1283C"/>
    <w:rsid w:val="00A12928"/>
    <w:rsid w:val="00A13240"/>
    <w:rsid w:val="00A13276"/>
    <w:rsid w:val="00A13D5D"/>
    <w:rsid w:val="00A144D9"/>
    <w:rsid w:val="00A14ABF"/>
    <w:rsid w:val="00A14F3B"/>
    <w:rsid w:val="00A1557B"/>
    <w:rsid w:val="00A15596"/>
    <w:rsid w:val="00A15C9C"/>
    <w:rsid w:val="00A16CFB"/>
    <w:rsid w:val="00A20216"/>
    <w:rsid w:val="00A2089A"/>
    <w:rsid w:val="00A216C0"/>
    <w:rsid w:val="00A22B28"/>
    <w:rsid w:val="00A22B8A"/>
    <w:rsid w:val="00A23D96"/>
    <w:rsid w:val="00A25072"/>
    <w:rsid w:val="00A259CE"/>
    <w:rsid w:val="00A26380"/>
    <w:rsid w:val="00A26622"/>
    <w:rsid w:val="00A27994"/>
    <w:rsid w:val="00A3059C"/>
    <w:rsid w:val="00A31B3A"/>
    <w:rsid w:val="00A33576"/>
    <w:rsid w:val="00A3376F"/>
    <w:rsid w:val="00A33B01"/>
    <w:rsid w:val="00A33B45"/>
    <w:rsid w:val="00A33D51"/>
    <w:rsid w:val="00A33D99"/>
    <w:rsid w:val="00A33E3E"/>
    <w:rsid w:val="00A35982"/>
    <w:rsid w:val="00A36205"/>
    <w:rsid w:val="00A3622E"/>
    <w:rsid w:val="00A36CAD"/>
    <w:rsid w:val="00A36CDE"/>
    <w:rsid w:val="00A36D62"/>
    <w:rsid w:val="00A36E98"/>
    <w:rsid w:val="00A37C56"/>
    <w:rsid w:val="00A37DF8"/>
    <w:rsid w:val="00A40EC1"/>
    <w:rsid w:val="00A40FE1"/>
    <w:rsid w:val="00A41286"/>
    <w:rsid w:val="00A41BED"/>
    <w:rsid w:val="00A4212C"/>
    <w:rsid w:val="00A42240"/>
    <w:rsid w:val="00A42A6E"/>
    <w:rsid w:val="00A43370"/>
    <w:rsid w:val="00A43759"/>
    <w:rsid w:val="00A45B9B"/>
    <w:rsid w:val="00A460AD"/>
    <w:rsid w:val="00A4678A"/>
    <w:rsid w:val="00A46DAC"/>
    <w:rsid w:val="00A50190"/>
    <w:rsid w:val="00A50CAA"/>
    <w:rsid w:val="00A51AB4"/>
    <w:rsid w:val="00A521F1"/>
    <w:rsid w:val="00A529A4"/>
    <w:rsid w:val="00A52D83"/>
    <w:rsid w:val="00A53D2B"/>
    <w:rsid w:val="00A555C2"/>
    <w:rsid w:val="00A559B4"/>
    <w:rsid w:val="00A55CC8"/>
    <w:rsid w:val="00A56206"/>
    <w:rsid w:val="00A56A19"/>
    <w:rsid w:val="00A56CEE"/>
    <w:rsid w:val="00A5766D"/>
    <w:rsid w:val="00A576B5"/>
    <w:rsid w:val="00A60EDD"/>
    <w:rsid w:val="00A625BC"/>
    <w:rsid w:val="00A62DD8"/>
    <w:rsid w:val="00A633C1"/>
    <w:rsid w:val="00A63449"/>
    <w:rsid w:val="00A63EBF"/>
    <w:rsid w:val="00A64544"/>
    <w:rsid w:val="00A6505F"/>
    <w:rsid w:val="00A652A9"/>
    <w:rsid w:val="00A65A66"/>
    <w:rsid w:val="00A65B8F"/>
    <w:rsid w:val="00A66E5F"/>
    <w:rsid w:val="00A70539"/>
    <w:rsid w:val="00A709A4"/>
    <w:rsid w:val="00A711B7"/>
    <w:rsid w:val="00A715BB"/>
    <w:rsid w:val="00A71BAC"/>
    <w:rsid w:val="00A72311"/>
    <w:rsid w:val="00A72453"/>
    <w:rsid w:val="00A7346D"/>
    <w:rsid w:val="00A735DB"/>
    <w:rsid w:val="00A73DE5"/>
    <w:rsid w:val="00A74135"/>
    <w:rsid w:val="00A74193"/>
    <w:rsid w:val="00A74B29"/>
    <w:rsid w:val="00A766DB"/>
    <w:rsid w:val="00A768C9"/>
    <w:rsid w:val="00A777A2"/>
    <w:rsid w:val="00A777F2"/>
    <w:rsid w:val="00A77ABC"/>
    <w:rsid w:val="00A77B7D"/>
    <w:rsid w:val="00A80631"/>
    <w:rsid w:val="00A80983"/>
    <w:rsid w:val="00A80A31"/>
    <w:rsid w:val="00A80A9B"/>
    <w:rsid w:val="00A82B01"/>
    <w:rsid w:val="00A82CBA"/>
    <w:rsid w:val="00A84D2C"/>
    <w:rsid w:val="00A85943"/>
    <w:rsid w:val="00A86C18"/>
    <w:rsid w:val="00A876D2"/>
    <w:rsid w:val="00A87BC7"/>
    <w:rsid w:val="00A903F7"/>
    <w:rsid w:val="00A90776"/>
    <w:rsid w:val="00A908ED"/>
    <w:rsid w:val="00A91504"/>
    <w:rsid w:val="00A921FF"/>
    <w:rsid w:val="00A93075"/>
    <w:rsid w:val="00A932E3"/>
    <w:rsid w:val="00A93D95"/>
    <w:rsid w:val="00A9587E"/>
    <w:rsid w:val="00A95937"/>
    <w:rsid w:val="00A97236"/>
    <w:rsid w:val="00AA03E2"/>
    <w:rsid w:val="00AA0D75"/>
    <w:rsid w:val="00AA17F1"/>
    <w:rsid w:val="00AA1BD9"/>
    <w:rsid w:val="00AA28D1"/>
    <w:rsid w:val="00AA2D78"/>
    <w:rsid w:val="00AA4B89"/>
    <w:rsid w:val="00AA53A5"/>
    <w:rsid w:val="00AA5645"/>
    <w:rsid w:val="00AA579E"/>
    <w:rsid w:val="00AA65B0"/>
    <w:rsid w:val="00AA75E2"/>
    <w:rsid w:val="00AB066A"/>
    <w:rsid w:val="00AB0D0C"/>
    <w:rsid w:val="00AB0F06"/>
    <w:rsid w:val="00AB125B"/>
    <w:rsid w:val="00AB3DAC"/>
    <w:rsid w:val="00AB6737"/>
    <w:rsid w:val="00AB7281"/>
    <w:rsid w:val="00AB7D8B"/>
    <w:rsid w:val="00AC01EC"/>
    <w:rsid w:val="00AC20BB"/>
    <w:rsid w:val="00AC28D8"/>
    <w:rsid w:val="00AC2BF0"/>
    <w:rsid w:val="00AC3E57"/>
    <w:rsid w:val="00AC5ECF"/>
    <w:rsid w:val="00AC7149"/>
    <w:rsid w:val="00AD03B9"/>
    <w:rsid w:val="00AD057C"/>
    <w:rsid w:val="00AD08A2"/>
    <w:rsid w:val="00AD0991"/>
    <w:rsid w:val="00AD0CEA"/>
    <w:rsid w:val="00AD0F27"/>
    <w:rsid w:val="00AD11A5"/>
    <w:rsid w:val="00AD1478"/>
    <w:rsid w:val="00AD149A"/>
    <w:rsid w:val="00AD179A"/>
    <w:rsid w:val="00AD1E77"/>
    <w:rsid w:val="00AD288A"/>
    <w:rsid w:val="00AD31F4"/>
    <w:rsid w:val="00AD383B"/>
    <w:rsid w:val="00AD44F3"/>
    <w:rsid w:val="00AD4AED"/>
    <w:rsid w:val="00AD4C89"/>
    <w:rsid w:val="00AD5399"/>
    <w:rsid w:val="00AD6FA2"/>
    <w:rsid w:val="00AD70D0"/>
    <w:rsid w:val="00AE0320"/>
    <w:rsid w:val="00AE1021"/>
    <w:rsid w:val="00AE1501"/>
    <w:rsid w:val="00AE1681"/>
    <w:rsid w:val="00AE17AE"/>
    <w:rsid w:val="00AE1967"/>
    <w:rsid w:val="00AE1BC9"/>
    <w:rsid w:val="00AE2F26"/>
    <w:rsid w:val="00AE3693"/>
    <w:rsid w:val="00AE3955"/>
    <w:rsid w:val="00AE3AD7"/>
    <w:rsid w:val="00AE4245"/>
    <w:rsid w:val="00AE50C9"/>
    <w:rsid w:val="00AE620B"/>
    <w:rsid w:val="00AE6883"/>
    <w:rsid w:val="00AE7967"/>
    <w:rsid w:val="00AE7B0B"/>
    <w:rsid w:val="00AF0398"/>
    <w:rsid w:val="00AF17A0"/>
    <w:rsid w:val="00AF1DBF"/>
    <w:rsid w:val="00AF246F"/>
    <w:rsid w:val="00AF2753"/>
    <w:rsid w:val="00AF379D"/>
    <w:rsid w:val="00AF38C9"/>
    <w:rsid w:val="00AF3EFD"/>
    <w:rsid w:val="00AF4165"/>
    <w:rsid w:val="00AF433F"/>
    <w:rsid w:val="00AF4DE7"/>
    <w:rsid w:val="00AF54A1"/>
    <w:rsid w:val="00AF6228"/>
    <w:rsid w:val="00AF699A"/>
    <w:rsid w:val="00AF6D77"/>
    <w:rsid w:val="00AF75C1"/>
    <w:rsid w:val="00B00204"/>
    <w:rsid w:val="00B006FB"/>
    <w:rsid w:val="00B0154A"/>
    <w:rsid w:val="00B02589"/>
    <w:rsid w:val="00B025B3"/>
    <w:rsid w:val="00B02BA5"/>
    <w:rsid w:val="00B0418B"/>
    <w:rsid w:val="00B045CA"/>
    <w:rsid w:val="00B045DC"/>
    <w:rsid w:val="00B0533D"/>
    <w:rsid w:val="00B057A4"/>
    <w:rsid w:val="00B06C90"/>
    <w:rsid w:val="00B07952"/>
    <w:rsid w:val="00B105AB"/>
    <w:rsid w:val="00B10877"/>
    <w:rsid w:val="00B11636"/>
    <w:rsid w:val="00B11B1C"/>
    <w:rsid w:val="00B11ED3"/>
    <w:rsid w:val="00B12239"/>
    <w:rsid w:val="00B12E25"/>
    <w:rsid w:val="00B13898"/>
    <w:rsid w:val="00B14D17"/>
    <w:rsid w:val="00B15308"/>
    <w:rsid w:val="00B15733"/>
    <w:rsid w:val="00B15DA9"/>
    <w:rsid w:val="00B16A2D"/>
    <w:rsid w:val="00B16AC3"/>
    <w:rsid w:val="00B20650"/>
    <w:rsid w:val="00B21ADE"/>
    <w:rsid w:val="00B21BDD"/>
    <w:rsid w:val="00B21D24"/>
    <w:rsid w:val="00B23556"/>
    <w:rsid w:val="00B23C99"/>
    <w:rsid w:val="00B23F27"/>
    <w:rsid w:val="00B2462F"/>
    <w:rsid w:val="00B248B7"/>
    <w:rsid w:val="00B250F1"/>
    <w:rsid w:val="00B25360"/>
    <w:rsid w:val="00B2694F"/>
    <w:rsid w:val="00B27292"/>
    <w:rsid w:val="00B27442"/>
    <w:rsid w:val="00B279A5"/>
    <w:rsid w:val="00B312BB"/>
    <w:rsid w:val="00B31861"/>
    <w:rsid w:val="00B31F25"/>
    <w:rsid w:val="00B325E4"/>
    <w:rsid w:val="00B32996"/>
    <w:rsid w:val="00B33488"/>
    <w:rsid w:val="00B33DD6"/>
    <w:rsid w:val="00B344B7"/>
    <w:rsid w:val="00B345A3"/>
    <w:rsid w:val="00B34EF8"/>
    <w:rsid w:val="00B359E7"/>
    <w:rsid w:val="00B36A23"/>
    <w:rsid w:val="00B421B5"/>
    <w:rsid w:val="00B423DB"/>
    <w:rsid w:val="00B427CC"/>
    <w:rsid w:val="00B431E5"/>
    <w:rsid w:val="00B43FF4"/>
    <w:rsid w:val="00B44894"/>
    <w:rsid w:val="00B452FC"/>
    <w:rsid w:val="00B45809"/>
    <w:rsid w:val="00B45882"/>
    <w:rsid w:val="00B46AF2"/>
    <w:rsid w:val="00B47433"/>
    <w:rsid w:val="00B525B1"/>
    <w:rsid w:val="00B53937"/>
    <w:rsid w:val="00B53D45"/>
    <w:rsid w:val="00B53DBF"/>
    <w:rsid w:val="00B54970"/>
    <w:rsid w:val="00B55BDF"/>
    <w:rsid w:val="00B55CFD"/>
    <w:rsid w:val="00B55E8B"/>
    <w:rsid w:val="00B56066"/>
    <w:rsid w:val="00B615E1"/>
    <w:rsid w:val="00B628A8"/>
    <w:rsid w:val="00B631F6"/>
    <w:rsid w:val="00B640FC"/>
    <w:rsid w:val="00B6462A"/>
    <w:rsid w:val="00B64792"/>
    <w:rsid w:val="00B647AB"/>
    <w:rsid w:val="00B64A37"/>
    <w:rsid w:val="00B65DFB"/>
    <w:rsid w:val="00B67672"/>
    <w:rsid w:val="00B67CA2"/>
    <w:rsid w:val="00B7056A"/>
    <w:rsid w:val="00B7339C"/>
    <w:rsid w:val="00B73B7C"/>
    <w:rsid w:val="00B73E3F"/>
    <w:rsid w:val="00B73F29"/>
    <w:rsid w:val="00B743B7"/>
    <w:rsid w:val="00B749AB"/>
    <w:rsid w:val="00B74A4C"/>
    <w:rsid w:val="00B75EBD"/>
    <w:rsid w:val="00B767D4"/>
    <w:rsid w:val="00B76B45"/>
    <w:rsid w:val="00B80967"/>
    <w:rsid w:val="00B80BD1"/>
    <w:rsid w:val="00B81385"/>
    <w:rsid w:val="00B81FD6"/>
    <w:rsid w:val="00B82026"/>
    <w:rsid w:val="00B82CD3"/>
    <w:rsid w:val="00B83248"/>
    <w:rsid w:val="00B832A8"/>
    <w:rsid w:val="00B8376B"/>
    <w:rsid w:val="00B83BA6"/>
    <w:rsid w:val="00B83FE3"/>
    <w:rsid w:val="00B84925"/>
    <w:rsid w:val="00B85025"/>
    <w:rsid w:val="00B85D9F"/>
    <w:rsid w:val="00B864EE"/>
    <w:rsid w:val="00B869CE"/>
    <w:rsid w:val="00B86D90"/>
    <w:rsid w:val="00B87CD4"/>
    <w:rsid w:val="00B90339"/>
    <w:rsid w:val="00B90831"/>
    <w:rsid w:val="00B919B9"/>
    <w:rsid w:val="00B91B81"/>
    <w:rsid w:val="00B92196"/>
    <w:rsid w:val="00B93FA6"/>
    <w:rsid w:val="00B941F7"/>
    <w:rsid w:val="00B9599E"/>
    <w:rsid w:val="00B95E38"/>
    <w:rsid w:val="00B9655E"/>
    <w:rsid w:val="00B966DE"/>
    <w:rsid w:val="00B96E12"/>
    <w:rsid w:val="00B96F10"/>
    <w:rsid w:val="00B97271"/>
    <w:rsid w:val="00BA0B87"/>
    <w:rsid w:val="00BA0FB2"/>
    <w:rsid w:val="00BA10E9"/>
    <w:rsid w:val="00BA13FB"/>
    <w:rsid w:val="00BA2750"/>
    <w:rsid w:val="00BA2AD7"/>
    <w:rsid w:val="00BA3330"/>
    <w:rsid w:val="00BA3E00"/>
    <w:rsid w:val="00BA3FC5"/>
    <w:rsid w:val="00BA4884"/>
    <w:rsid w:val="00BA517D"/>
    <w:rsid w:val="00BA5A63"/>
    <w:rsid w:val="00BA5F0E"/>
    <w:rsid w:val="00BA5F2D"/>
    <w:rsid w:val="00BA6A0B"/>
    <w:rsid w:val="00BA6B50"/>
    <w:rsid w:val="00BA78D4"/>
    <w:rsid w:val="00BA7C77"/>
    <w:rsid w:val="00BB0298"/>
    <w:rsid w:val="00BB03C6"/>
    <w:rsid w:val="00BB18E9"/>
    <w:rsid w:val="00BB1E5E"/>
    <w:rsid w:val="00BB247D"/>
    <w:rsid w:val="00BB2C70"/>
    <w:rsid w:val="00BB339B"/>
    <w:rsid w:val="00BB44C0"/>
    <w:rsid w:val="00BB4DCE"/>
    <w:rsid w:val="00BB5EE9"/>
    <w:rsid w:val="00BB63C6"/>
    <w:rsid w:val="00BB66E9"/>
    <w:rsid w:val="00BB7456"/>
    <w:rsid w:val="00BB7CB6"/>
    <w:rsid w:val="00BB7F97"/>
    <w:rsid w:val="00BC0203"/>
    <w:rsid w:val="00BC0D75"/>
    <w:rsid w:val="00BC0EBD"/>
    <w:rsid w:val="00BC0ED3"/>
    <w:rsid w:val="00BC17EC"/>
    <w:rsid w:val="00BC258C"/>
    <w:rsid w:val="00BC3083"/>
    <w:rsid w:val="00BC3CD4"/>
    <w:rsid w:val="00BC442C"/>
    <w:rsid w:val="00BC4839"/>
    <w:rsid w:val="00BC504C"/>
    <w:rsid w:val="00BC507E"/>
    <w:rsid w:val="00BC52D8"/>
    <w:rsid w:val="00BC66EA"/>
    <w:rsid w:val="00BC7D3E"/>
    <w:rsid w:val="00BD034A"/>
    <w:rsid w:val="00BD0E41"/>
    <w:rsid w:val="00BD1603"/>
    <w:rsid w:val="00BD21DB"/>
    <w:rsid w:val="00BD236C"/>
    <w:rsid w:val="00BD26BF"/>
    <w:rsid w:val="00BD30FD"/>
    <w:rsid w:val="00BD31C0"/>
    <w:rsid w:val="00BD373C"/>
    <w:rsid w:val="00BD3F72"/>
    <w:rsid w:val="00BD3FB0"/>
    <w:rsid w:val="00BD45D8"/>
    <w:rsid w:val="00BD51C6"/>
    <w:rsid w:val="00BD53F6"/>
    <w:rsid w:val="00BD559D"/>
    <w:rsid w:val="00BD55EF"/>
    <w:rsid w:val="00BD5E89"/>
    <w:rsid w:val="00BD6A16"/>
    <w:rsid w:val="00BD72D8"/>
    <w:rsid w:val="00BD7BF7"/>
    <w:rsid w:val="00BE08C5"/>
    <w:rsid w:val="00BE0E06"/>
    <w:rsid w:val="00BE1AB2"/>
    <w:rsid w:val="00BE3AF1"/>
    <w:rsid w:val="00BE4815"/>
    <w:rsid w:val="00BE5850"/>
    <w:rsid w:val="00BE671B"/>
    <w:rsid w:val="00BE6763"/>
    <w:rsid w:val="00BE6E61"/>
    <w:rsid w:val="00BE7168"/>
    <w:rsid w:val="00BF269C"/>
    <w:rsid w:val="00BF425B"/>
    <w:rsid w:val="00BF5411"/>
    <w:rsid w:val="00BF55A4"/>
    <w:rsid w:val="00BF5874"/>
    <w:rsid w:val="00BF665C"/>
    <w:rsid w:val="00BF670B"/>
    <w:rsid w:val="00C0015C"/>
    <w:rsid w:val="00C00895"/>
    <w:rsid w:val="00C0112C"/>
    <w:rsid w:val="00C01CF5"/>
    <w:rsid w:val="00C0309C"/>
    <w:rsid w:val="00C03206"/>
    <w:rsid w:val="00C04767"/>
    <w:rsid w:val="00C0525A"/>
    <w:rsid w:val="00C05389"/>
    <w:rsid w:val="00C06CF6"/>
    <w:rsid w:val="00C06FBE"/>
    <w:rsid w:val="00C0761B"/>
    <w:rsid w:val="00C07874"/>
    <w:rsid w:val="00C078DB"/>
    <w:rsid w:val="00C11260"/>
    <w:rsid w:val="00C12950"/>
    <w:rsid w:val="00C12AD5"/>
    <w:rsid w:val="00C13434"/>
    <w:rsid w:val="00C165BE"/>
    <w:rsid w:val="00C174A9"/>
    <w:rsid w:val="00C175FB"/>
    <w:rsid w:val="00C2036F"/>
    <w:rsid w:val="00C206F9"/>
    <w:rsid w:val="00C20807"/>
    <w:rsid w:val="00C22B46"/>
    <w:rsid w:val="00C2397B"/>
    <w:rsid w:val="00C243A2"/>
    <w:rsid w:val="00C247EB"/>
    <w:rsid w:val="00C248ED"/>
    <w:rsid w:val="00C25018"/>
    <w:rsid w:val="00C25C19"/>
    <w:rsid w:val="00C30086"/>
    <w:rsid w:val="00C3204C"/>
    <w:rsid w:val="00C32272"/>
    <w:rsid w:val="00C32CE6"/>
    <w:rsid w:val="00C32F80"/>
    <w:rsid w:val="00C3429C"/>
    <w:rsid w:val="00C350DF"/>
    <w:rsid w:val="00C35693"/>
    <w:rsid w:val="00C356BB"/>
    <w:rsid w:val="00C35BAD"/>
    <w:rsid w:val="00C37826"/>
    <w:rsid w:val="00C37CF7"/>
    <w:rsid w:val="00C37E7C"/>
    <w:rsid w:val="00C404CE"/>
    <w:rsid w:val="00C40953"/>
    <w:rsid w:val="00C40A2E"/>
    <w:rsid w:val="00C4328F"/>
    <w:rsid w:val="00C433F4"/>
    <w:rsid w:val="00C43845"/>
    <w:rsid w:val="00C43CFD"/>
    <w:rsid w:val="00C449E8"/>
    <w:rsid w:val="00C44FD3"/>
    <w:rsid w:val="00C45870"/>
    <w:rsid w:val="00C45BCC"/>
    <w:rsid w:val="00C45D88"/>
    <w:rsid w:val="00C4657A"/>
    <w:rsid w:val="00C47215"/>
    <w:rsid w:val="00C50886"/>
    <w:rsid w:val="00C50BB8"/>
    <w:rsid w:val="00C50FEE"/>
    <w:rsid w:val="00C513F2"/>
    <w:rsid w:val="00C519D6"/>
    <w:rsid w:val="00C51BED"/>
    <w:rsid w:val="00C51F54"/>
    <w:rsid w:val="00C5269F"/>
    <w:rsid w:val="00C53D65"/>
    <w:rsid w:val="00C53F5F"/>
    <w:rsid w:val="00C547DB"/>
    <w:rsid w:val="00C557DD"/>
    <w:rsid w:val="00C56126"/>
    <w:rsid w:val="00C57406"/>
    <w:rsid w:val="00C5745A"/>
    <w:rsid w:val="00C6036F"/>
    <w:rsid w:val="00C60D2D"/>
    <w:rsid w:val="00C62087"/>
    <w:rsid w:val="00C628AA"/>
    <w:rsid w:val="00C638BD"/>
    <w:rsid w:val="00C650F2"/>
    <w:rsid w:val="00C65E72"/>
    <w:rsid w:val="00C66ACC"/>
    <w:rsid w:val="00C67773"/>
    <w:rsid w:val="00C7159C"/>
    <w:rsid w:val="00C715E3"/>
    <w:rsid w:val="00C71778"/>
    <w:rsid w:val="00C717C2"/>
    <w:rsid w:val="00C71A03"/>
    <w:rsid w:val="00C73D27"/>
    <w:rsid w:val="00C75087"/>
    <w:rsid w:val="00C75B3D"/>
    <w:rsid w:val="00C7748A"/>
    <w:rsid w:val="00C77EE0"/>
    <w:rsid w:val="00C80066"/>
    <w:rsid w:val="00C805D3"/>
    <w:rsid w:val="00C814F4"/>
    <w:rsid w:val="00C81E9C"/>
    <w:rsid w:val="00C82634"/>
    <w:rsid w:val="00C826B5"/>
    <w:rsid w:val="00C82937"/>
    <w:rsid w:val="00C82978"/>
    <w:rsid w:val="00C82E10"/>
    <w:rsid w:val="00C843D2"/>
    <w:rsid w:val="00C8598A"/>
    <w:rsid w:val="00C86112"/>
    <w:rsid w:val="00C86897"/>
    <w:rsid w:val="00C877E8"/>
    <w:rsid w:val="00C87D12"/>
    <w:rsid w:val="00C90F42"/>
    <w:rsid w:val="00C91264"/>
    <w:rsid w:val="00C91373"/>
    <w:rsid w:val="00C919EE"/>
    <w:rsid w:val="00C920BD"/>
    <w:rsid w:val="00C92909"/>
    <w:rsid w:val="00C92E6D"/>
    <w:rsid w:val="00C9320A"/>
    <w:rsid w:val="00C93252"/>
    <w:rsid w:val="00C94B2A"/>
    <w:rsid w:val="00C96490"/>
    <w:rsid w:val="00C96990"/>
    <w:rsid w:val="00C972FF"/>
    <w:rsid w:val="00C973C7"/>
    <w:rsid w:val="00CA066F"/>
    <w:rsid w:val="00CA06A2"/>
    <w:rsid w:val="00CA0AC6"/>
    <w:rsid w:val="00CA0DF9"/>
    <w:rsid w:val="00CA1FBD"/>
    <w:rsid w:val="00CA2367"/>
    <w:rsid w:val="00CA29FD"/>
    <w:rsid w:val="00CA3E28"/>
    <w:rsid w:val="00CA4F98"/>
    <w:rsid w:val="00CA57A6"/>
    <w:rsid w:val="00CA5A33"/>
    <w:rsid w:val="00CA708B"/>
    <w:rsid w:val="00CA7AB0"/>
    <w:rsid w:val="00CB00E6"/>
    <w:rsid w:val="00CB19CD"/>
    <w:rsid w:val="00CB1CAE"/>
    <w:rsid w:val="00CB2D6D"/>
    <w:rsid w:val="00CB30B8"/>
    <w:rsid w:val="00CB36D0"/>
    <w:rsid w:val="00CB4651"/>
    <w:rsid w:val="00CB4875"/>
    <w:rsid w:val="00CB489C"/>
    <w:rsid w:val="00CB5751"/>
    <w:rsid w:val="00CB5E46"/>
    <w:rsid w:val="00CB70E8"/>
    <w:rsid w:val="00CB7F45"/>
    <w:rsid w:val="00CC06E1"/>
    <w:rsid w:val="00CC21E4"/>
    <w:rsid w:val="00CC2488"/>
    <w:rsid w:val="00CC3CC6"/>
    <w:rsid w:val="00CC3DFA"/>
    <w:rsid w:val="00CC3FD0"/>
    <w:rsid w:val="00CC42BB"/>
    <w:rsid w:val="00CC440E"/>
    <w:rsid w:val="00CC4635"/>
    <w:rsid w:val="00CC4DC8"/>
    <w:rsid w:val="00CC4DD6"/>
    <w:rsid w:val="00CC5657"/>
    <w:rsid w:val="00CC5D32"/>
    <w:rsid w:val="00CC67FD"/>
    <w:rsid w:val="00CC6AF8"/>
    <w:rsid w:val="00CC751F"/>
    <w:rsid w:val="00CC7D08"/>
    <w:rsid w:val="00CD10EF"/>
    <w:rsid w:val="00CD132A"/>
    <w:rsid w:val="00CD163B"/>
    <w:rsid w:val="00CD1EF8"/>
    <w:rsid w:val="00CD2C66"/>
    <w:rsid w:val="00CD3113"/>
    <w:rsid w:val="00CD40B3"/>
    <w:rsid w:val="00CD4FFD"/>
    <w:rsid w:val="00CD5231"/>
    <w:rsid w:val="00CD5954"/>
    <w:rsid w:val="00CD5BCC"/>
    <w:rsid w:val="00CD65DD"/>
    <w:rsid w:val="00CD679A"/>
    <w:rsid w:val="00CD7658"/>
    <w:rsid w:val="00CD7DB0"/>
    <w:rsid w:val="00CE10F8"/>
    <w:rsid w:val="00CE132A"/>
    <w:rsid w:val="00CE42CD"/>
    <w:rsid w:val="00CE5335"/>
    <w:rsid w:val="00CE687F"/>
    <w:rsid w:val="00CE7292"/>
    <w:rsid w:val="00CE7426"/>
    <w:rsid w:val="00CE7837"/>
    <w:rsid w:val="00CF035A"/>
    <w:rsid w:val="00CF0B83"/>
    <w:rsid w:val="00CF17A1"/>
    <w:rsid w:val="00CF3DB9"/>
    <w:rsid w:val="00CF3E14"/>
    <w:rsid w:val="00CF4183"/>
    <w:rsid w:val="00CF4479"/>
    <w:rsid w:val="00CF4B2A"/>
    <w:rsid w:val="00CF5495"/>
    <w:rsid w:val="00CF63A3"/>
    <w:rsid w:val="00CF6C18"/>
    <w:rsid w:val="00CF6DE9"/>
    <w:rsid w:val="00CF7AF7"/>
    <w:rsid w:val="00CF7B3D"/>
    <w:rsid w:val="00D00531"/>
    <w:rsid w:val="00D01ACA"/>
    <w:rsid w:val="00D02CE5"/>
    <w:rsid w:val="00D02DCE"/>
    <w:rsid w:val="00D03181"/>
    <w:rsid w:val="00D04A9F"/>
    <w:rsid w:val="00D057A9"/>
    <w:rsid w:val="00D0664D"/>
    <w:rsid w:val="00D07075"/>
    <w:rsid w:val="00D10042"/>
    <w:rsid w:val="00D100D3"/>
    <w:rsid w:val="00D11872"/>
    <w:rsid w:val="00D11B9B"/>
    <w:rsid w:val="00D12931"/>
    <w:rsid w:val="00D12B2E"/>
    <w:rsid w:val="00D1365E"/>
    <w:rsid w:val="00D137C3"/>
    <w:rsid w:val="00D155EF"/>
    <w:rsid w:val="00D156F0"/>
    <w:rsid w:val="00D15ABC"/>
    <w:rsid w:val="00D16A4E"/>
    <w:rsid w:val="00D1709B"/>
    <w:rsid w:val="00D17260"/>
    <w:rsid w:val="00D17BBE"/>
    <w:rsid w:val="00D2002B"/>
    <w:rsid w:val="00D20777"/>
    <w:rsid w:val="00D20AD1"/>
    <w:rsid w:val="00D212E0"/>
    <w:rsid w:val="00D21552"/>
    <w:rsid w:val="00D21BD1"/>
    <w:rsid w:val="00D22761"/>
    <w:rsid w:val="00D22E2D"/>
    <w:rsid w:val="00D23027"/>
    <w:rsid w:val="00D2451B"/>
    <w:rsid w:val="00D24D49"/>
    <w:rsid w:val="00D25118"/>
    <w:rsid w:val="00D25167"/>
    <w:rsid w:val="00D25328"/>
    <w:rsid w:val="00D25589"/>
    <w:rsid w:val="00D257C5"/>
    <w:rsid w:val="00D26919"/>
    <w:rsid w:val="00D2734F"/>
    <w:rsid w:val="00D3027E"/>
    <w:rsid w:val="00D30899"/>
    <w:rsid w:val="00D30A42"/>
    <w:rsid w:val="00D31143"/>
    <w:rsid w:val="00D324B4"/>
    <w:rsid w:val="00D32BB0"/>
    <w:rsid w:val="00D3332A"/>
    <w:rsid w:val="00D334D6"/>
    <w:rsid w:val="00D33BDE"/>
    <w:rsid w:val="00D33F7E"/>
    <w:rsid w:val="00D36337"/>
    <w:rsid w:val="00D368E6"/>
    <w:rsid w:val="00D40A3C"/>
    <w:rsid w:val="00D40B32"/>
    <w:rsid w:val="00D417B4"/>
    <w:rsid w:val="00D41D5D"/>
    <w:rsid w:val="00D41DF9"/>
    <w:rsid w:val="00D42132"/>
    <w:rsid w:val="00D42510"/>
    <w:rsid w:val="00D4315C"/>
    <w:rsid w:val="00D442D4"/>
    <w:rsid w:val="00D44E69"/>
    <w:rsid w:val="00D44F2E"/>
    <w:rsid w:val="00D46189"/>
    <w:rsid w:val="00D46E91"/>
    <w:rsid w:val="00D479D3"/>
    <w:rsid w:val="00D50387"/>
    <w:rsid w:val="00D50538"/>
    <w:rsid w:val="00D50B5D"/>
    <w:rsid w:val="00D50DF3"/>
    <w:rsid w:val="00D517C5"/>
    <w:rsid w:val="00D51F24"/>
    <w:rsid w:val="00D524BE"/>
    <w:rsid w:val="00D52FDA"/>
    <w:rsid w:val="00D5371C"/>
    <w:rsid w:val="00D54581"/>
    <w:rsid w:val="00D54E54"/>
    <w:rsid w:val="00D54E58"/>
    <w:rsid w:val="00D555F1"/>
    <w:rsid w:val="00D55C1F"/>
    <w:rsid w:val="00D5643E"/>
    <w:rsid w:val="00D5667D"/>
    <w:rsid w:val="00D5680C"/>
    <w:rsid w:val="00D5795B"/>
    <w:rsid w:val="00D57ACF"/>
    <w:rsid w:val="00D6039C"/>
    <w:rsid w:val="00D6093E"/>
    <w:rsid w:val="00D60B68"/>
    <w:rsid w:val="00D6100C"/>
    <w:rsid w:val="00D616DD"/>
    <w:rsid w:val="00D61730"/>
    <w:rsid w:val="00D618BD"/>
    <w:rsid w:val="00D62497"/>
    <w:rsid w:val="00D626FF"/>
    <w:rsid w:val="00D62CC8"/>
    <w:rsid w:val="00D63746"/>
    <w:rsid w:val="00D6442D"/>
    <w:rsid w:val="00D6451B"/>
    <w:rsid w:val="00D64B91"/>
    <w:rsid w:val="00D64E92"/>
    <w:rsid w:val="00D65CE0"/>
    <w:rsid w:val="00D66CF4"/>
    <w:rsid w:val="00D677DD"/>
    <w:rsid w:val="00D67834"/>
    <w:rsid w:val="00D6789E"/>
    <w:rsid w:val="00D67F80"/>
    <w:rsid w:val="00D707AF"/>
    <w:rsid w:val="00D708A0"/>
    <w:rsid w:val="00D70BE1"/>
    <w:rsid w:val="00D712D6"/>
    <w:rsid w:val="00D71C03"/>
    <w:rsid w:val="00D72437"/>
    <w:rsid w:val="00D7270A"/>
    <w:rsid w:val="00D728A0"/>
    <w:rsid w:val="00D74177"/>
    <w:rsid w:val="00D74791"/>
    <w:rsid w:val="00D747AF"/>
    <w:rsid w:val="00D74D5F"/>
    <w:rsid w:val="00D74DAC"/>
    <w:rsid w:val="00D75604"/>
    <w:rsid w:val="00D75F68"/>
    <w:rsid w:val="00D75FCC"/>
    <w:rsid w:val="00D76DAD"/>
    <w:rsid w:val="00D772F1"/>
    <w:rsid w:val="00D772F2"/>
    <w:rsid w:val="00D779D4"/>
    <w:rsid w:val="00D77B8C"/>
    <w:rsid w:val="00D80426"/>
    <w:rsid w:val="00D8140F"/>
    <w:rsid w:val="00D819BA"/>
    <w:rsid w:val="00D826F8"/>
    <w:rsid w:val="00D8326C"/>
    <w:rsid w:val="00D838AB"/>
    <w:rsid w:val="00D839EE"/>
    <w:rsid w:val="00D84732"/>
    <w:rsid w:val="00D84CEF"/>
    <w:rsid w:val="00D84CFA"/>
    <w:rsid w:val="00D852E3"/>
    <w:rsid w:val="00D85D71"/>
    <w:rsid w:val="00D86176"/>
    <w:rsid w:val="00D90719"/>
    <w:rsid w:val="00D918E4"/>
    <w:rsid w:val="00D91A14"/>
    <w:rsid w:val="00D91FE8"/>
    <w:rsid w:val="00D9229A"/>
    <w:rsid w:val="00D9301C"/>
    <w:rsid w:val="00D93350"/>
    <w:rsid w:val="00D93BC8"/>
    <w:rsid w:val="00D943BF"/>
    <w:rsid w:val="00D94A8E"/>
    <w:rsid w:val="00D951BC"/>
    <w:rsid w:val="00D95DE3"/>
    <w:rsid w:val="00D96233"/>
    <w:rsid w:val="00D9663E"/>
    <w:rsid w:val="00D969AF"/>
    <w:rsid w:val="00D97607"/>
    <w:rsid w:val="00D97CC9"/>
    <w:rsid w:val="00D97D44"/>
    <w:rsid w:val="00D97EE1"/>
    <w:rsid w:val="00DA0567"/>
    <w:rsid w:val="00DA1497"/>
    <w:rsid w:val="00DA16DE"/>
    <w:rsid w:val="00DA20E9"/>
    <w:rsid w:val="00DA23F6"/>
    <w:rsid w:val="00DA2ECE"/>
    <w:rsid w:val="00DA339B"/>
    <w:rsid w:val="00DA3562"/>
    <w:rsid w:val="00DA3CA0"/>
    <w:rsid w:val="00DA5428"/>
    <w:rsid w:val="00DA5A7E"/>
    <w:rsid w:val="00DA7060"/>
    <w:rsid w:val="00DA715B"/>
    <w:rsid w:val="00DA790F"/>
    <w:rsid w:val="00DA7E4B"/>
    <w:rsid w:val="00DA7FDC"/>
    <w:rsid w:val="00DB017A"/>
    <w:rsid w:val="00DB0416"/>
    <w:rsid w:val="00DB1C68"/>
    <w:rsid w:val="00DB2133"/>
    <w:rsid w:val="00DB5F1F"/>
    <w:rsid w:val="00DB60C5"/>
    <w:rsid w:val="00DB7657"/>
    <w:rsid w:val="00DC26B9"/>
    <w:rsid w:val="00DC27E8"/>
    <w:rsid w:val="00DC3181"/>
    <w:rsid w:val="00DC3F0F"/>
    <w:rsid w:val="00DC4CF7"/>
    <w:rsid w:val="00DC5240"/>
    <w:rsid w:val="00DC6262"/>
    <w:rsid w:val="00DC781D"/>
    <w:rsid w:val="00DC7972"/>
    <w:rsid w:val="00DD0041"/>
    <w:rsid w:val="00DD1330"/>
    <w:rsid w:val="00DD13BA"/>
    <w:rsid w:val="00DD1F52"/>
    <w:rsid w:val="00DD3639"/>
    <w:rsid w:val="00DD3C35"/>
    <w:rsid w:val="00DD483D"/>
    <w:rsid w:val="00DD7617"/>
    <w:rsid w:val="00DD7922"/>
    <w:rsid w:val="00DE35B6"/>
    <w:rsid w:val="00DE3FD5"/>
    <w:rsid w:val="00DE4E3D"/>
    <w:rsid w:val="00DE5C22"/>
    <w:rsid w:val="00DE66A5"/>
    <w:rsid w:val="00DE6ABD"/>
    <w:rsid w:val="00DE7071"/>
    <w:rsid w:val="00DE7109"/>
    <w:rsid w:val="00DE7302"/>
    <w:rsid w:val="00DE7AE4"/>
    <w:rsid w:val="00DE7EED"/>
    <w:rsid w:val="00DF07F3"/>
    <w:rsid w:val="00DF0D75"/>
    <w:rsid w:val="00DF2829"/>
    <w:rsid w:val="00DF51CA"/>
    <w:rsid w:val="00DF5A4F"/>
    <w:rsid w:val="00DF63FE"/>
    <w:rsid w:val="00DF755C"/>
    <w:rsid w:val="00DF7AB7"/>
    <w:rsid w:val="00DF7C23"/>
    <w:rsid w:val="00E00372"/>
    <w:rsid w:val="00E00608"/>
    <w:rsid w:val="00E00D96"/>
    <w:rsid w:val="00E01305"/>
    <w:rsid w:val="00E0137A"/>
    <w:rsid w:val="00E0183E"/>
    <w:rsid w:val="00E023BF"/>
    <w:rsid w:val="00E023CB"/>
    <w:rsid w:val="00E03526"/>
    <w:rsid w:val="00E03A06"/>
    <w:rsid w:val="00E04204"/>
    <w:rsid w:val="00E05D6D"/>
    <w:rsid w:val="00E0688E"/>
    <w:rsid w:val="00E06AB5"/>
    <w:rsid w:val="00E072F6"/>
    <w:rsid w:val="00E07D52"/>
    <w:rsid w:val="00E07F36"/>
    <w:rsid w:val="00E10081"/>
    <w:rsid w:val="00E11A82"/>
    <w:rsid w:val="00E131E2"/>
    <w:rsid w:val="00E14949"/>
    <w:rsid w:val="00E14EA7"/>
    <w:rsid w:val="00E14EC6"/>
    <w:rsid w:val="00E156D9"/>
    <w:rsid w:val="00E164F1"/>
    <w:rsid w:val="00E16557"/>
    <w:rsid w:val="00E168C9"/>
    <w:rsid w:val="00E17F0F"/>
    <w:rsid w:val="00E20D0E"/>
    <w:rsid w:val="00E2105A"/>
    <w:rsid w:val="00E22747"/>
    <w:rsid w:val="00E22CE9"/>
    <w:rsid w:val="00E234FE"/>
    <w:rsid w:val="00E257B5"/>
    <w:rsid w:val="00E25E13"/>
    <w:rsid w:val="00E272D4"/>
    <w:rsid w:val="00E3099A"/>
    <w:rsid w:val="00E309BE"/>
    <w:rsid w:val="00E310E6"/>
    <w:rsid w:val="00E31146"/>
    <w:rsid w:val="00E31668"/>
    <w:rsid w:val="00E31DE0"/>
    <w:rsid w:val="00E32030"/>
    <w:rsid w:val="00E321C3"/>
    <w:rsid w:val="00E32CC3"/>
    <w:rsid w:val="00E3330F"/>
    <w:rsid w:val="00E3393C"/>
    <w:rsid w:val="00E347A7"/>
    <w:rsid w:val="00E35722"/>
    <w:rsid w:val="00E35A4A"/>
    <w:rsid w:val="00E35A6D"/>
    <w:rsid w:val="00E36CC3"/>
    <w:rsid w:val="00E378AA"/>
    <w:rsid w:val="00E37BFA"/>
    <w:rsid w:val="00E401D4"/>
    <w:rsid w:val="00E40384"/>
    <w:rsid w:val="00E404B6"/>
    <w:rsid w:val="00E40F2F"/>
    <w:rsid w:val="00E41978"/>
    <w:rsid w:val="00E41AD7"/>
    <w:rsid w:val="00E421C4"/>
    <w:rsid w:val="00E43220"/>
    <w:rsid w:val="00E4370D"/>
    <w:rsid w:val="00E44364"/>
    <w:rsid w:val="00E4465E"/>
    <w:rsid w:val="00E44D6E"/>
    <w:rsid w:val="00E45A8E"/>
    <w:rsid w:val="00E45FB4"/>
    <w:rsid w:val="00E46D53"/>
    <w:rsid w:val="00E47D77"/>
    <w:rsid w:val="00E50EC9"/>
    <w:rsid w:val="00E517AF"/>
    <w:rsid w:val="00E536CA"/>
    <w:rsid w:val="00E54841"/>
    <w:rsid w:val="00E54B78"/>
    <w:rsid w:val="00E55701"/>
    <w:rsid w:val="00E55758"/>
    <w:rsid w:val="00E568BC"/>
    <w:rsid w:val="00E56F90"/>
    <w:rsid w:val="00E60A5D"/>
    <w:rsid w:val="00E6112A"/>
    <w:rsid w:val="00E61A0C"/>
    <w:rsid w:val="00E6262B"/>
    <w:rsid w:val="00E63422"/>
    <w:rsid w:val="00E64105"/>
    <w:rsid w:val="00E65841"/>
    <w:rsid w:val="00E65AB4"/>
    <w:rsid w:val="00E65BD1"/>
    <w:rsid w:val="00E660E9"/>
    <w:rsid w:val="00E661EA"/>
    <w:rsid w:val="00E66458"/>
    <w:rsid w:val="00E6654B"/>
    <w:rsid w:val="00E66807"/>
    <w:rsid w:val="00E6782F"/>
    <w:rsid w:val="00E700B1"/>
    <w:rsid w:val="00E70647"/>
    <w:rsid w:val="00E70871"/>
    <w:rsid w:val="00E70C5B"/>
    <w:rsid w:val="00E70DF9"/>
    <w:rsid w:val="00E70E29"/>
    <w:rsid w:val="00E70FD2"/>
    <w:rsid w:val="00E7181B"/>
    <w:rsid w:val="00E71DEF"/>
    <w:rsid w:val="00E742A2"/>
    <w:rsid w:val="00E76333"/>
    <w:rsid w:val="00E77FB8"/>
    <w:rsid w:val="00E80E77"/>
    <w:rsid w:val="00E81E5A"/>
    <w:rsid w:val="00E835AE"/>
    <w:rsid w:val="00E841C3"/>
    <w:rsid w:val="00E84268"/>
    <w:rsid w:val="00E84857"/>
    <w:rsid w:val="00E852E4"/>
    <w:rsid w:val="00E85C03"/>
    <w:rsid w:val="00E865F1"/>
    <w:rsid w:val="00E86D78"/>
    <w:rsid w:val="00E874E2"/>
    <w:rsid w:val="00E87E4A"/>
    <w:rsid w:val="00E90A91"/>
    <w:rsid w:val="00E90F02"/>
    <w:rsid w:val="00E90F63"/>
    <w:rsid w:val="00E91553"/>
    <w:rsid w:val="00E91EB5"/>
    <w:rsid w:val="00E92045"/>
    <w:rsid w:val="00E92224"/>
    <w:rsid w:val="00E9254F"/>
    <w:rsid w:val="00E92F3F"/>
    <w:rsid w:val="00E93CAD"/>
    <w:rsid w:val="00E947FA"/>
    <w:rsid w:val="00E967E3"/>
    <w:rsid w:val="00E96C20"/>
    <w:rsid w:val="00E97D35"/>
    <w:rsid w:val="00EA053A"/>
    <w:rsid w:val="00EA0578"/>
    <w:rsid w:val="00EA0F3C"/>
    <w:rsid w:val="00EA1365"/>
    <w:rsid w:val="00EA1582"/>
    <w:rsid w:val="00EA18AF"/>
    <w:rsid w:val="00EA1EBE"/>
    <w:rsid w:val="00EA21DD"/>
    <w:rsid w:val="00EA2D1D"/>
    <w:rsid w:val="00EA2F5C"/>
    <w:rsid w:val="00EA319C"/>
    <w:rsid w:val="00EA3620"/>
    <w:rsid w:val="00EA39A6"/>
    <w:rsid w:val="00EA3DFE"/>
    <w:rsid w:val="00EA4077"/>
    <w:rsid w:val="00EA43E4"/>
    <w:rsid w:val="00EA452B"/>
    <w:rsid w:val="00EA4BB4"/>
    <w:rsid w:val="00EA558A"/>
    <w:rsid w:val="00EA67F3"/>
    <w:rsid w:val="00EA6BC1"/>
    <w:rsid w:val="00EB10CC"/>
    <w:rsid w:val="00EB3DBA"/>
    <w:rsid w:val="00EB5CE0"/>
    <w:rsid w:val="00EB694E"/>
    <w:rsid w:val="00EB6AF3"/>
    <w:rsid w:val="00EB73DE"/>
    <w:rsid w:val="00EC09C1"/>
    <w:rsid w:val="00EC1B3A"/>
    <w:rsid w:val="00EC1E42"/>
    <w:rsid w:val="00EC428A"/>
    <w:rsid w:val="00EC65FF"/>
    <w:rsid w:val="00EC6C0D"/>
    <w:rsid w:val="00EC70EB"/>
    <w:rsid w:val="00EC76C2"/>
    <w:rsid w:val="00EC773F"/>
    <w:rsid w:val="00EC7F2A"/>
    <w:rsid w:val="00ED1018"/>
    <w:rsid w:val="00ED2A95"/>
    <w:rsid w:val="00ED2B79"/>
    <w:rsid w:val="00ED2C94"/>
    <w:rsid w:val="00ED3FAB"/>
    <w:rsid w:val="00ED4710"/>
    <w:rsid w:val="00ED4B31"/>
    <w:rsid w:val="00ED52E6"/>
    <w:rsid w:val="00ED5F97"/>
    <w:rsid w:val="00ED67EF"/>
    <w:rsid w:val="00ED6D95"/>
    <w:rsid w:val="00ED6F80"/>
    <w:rsid w:val="00ED76D6"/>
    <w:rsid w:val="00ED76FB"/>
    <w:rsid w:val="00ED7991"/>
    <w:rsid w:val="00ED79C6"/>
    <w:rsid w:val="00EE0295"/>
    <w:rsid w:val="00EE0702"/>
    <w:rsid w:val="00EE21C9"/>
    <w:rsid w:val="00EE2896"/>
    <w:rsid w:val="00EE45E2"/>
    <w:rsid w:val="00EE45EB"/>
    <w:rsid w:val="00EE631C"/>
    <w:rsid w:val="00EE679A"/>
    <w:rsid w:val="00EE6832"/>
    <w:rsid w:val="00EE6CA4"/>
    <w:rsid w:val="00EE6E59"/>
    <w:rsid w:val="00EE7566"/>
    <w:rsid w:val="00EE7B4B"/>
    <w:rsid w:val="00EE7EE3"/>
    <w:rsid w:val="00EF00DB"/>
    <w:rsid w:val="00EF022D"/>
    <w:rsid w:val="00EF12D0"/>
    <w:rsid w:val="00EF1F96"/>
    <w:rsid w:val="00EF1FA6"/>
    <w:rsid w:val="00EF3B99"/>
    <w:rsid w:val="00EF4893"/>
    <w:rsid w:val="00EF558D"/>
    <w:rsid w:val="00EF55C5"/>
    <w:rsid w:val="00EF7C70"/>
    <w:rsid w:val="00F018F2"/>
    <w:rsid w:val="00F025D1"/>
    <w:rsid w:val="00F03398"/>
    <w:rsid w:val="00F03D95"/>
    <w:rsid w:val="00F04DC7"/>
    <w:rsid w:val="00F05B51"/>
    <w:rsid w:val="00F06A5D"/>
    <w:rsid w:val="00F10132"/>
    <w:rsid w:val="00F113CA"/>
    <w:rsid w:val="00F11EBB"/>
    <w:rsid w:val="00F11F29"/>
    <w:rsid w:val="00F12E3A"/>
    <w:rsid w:val="00F1369C"/>
    <w:rsid w:val="00F1383C"/>
    <w:rsid w:val="00F13D9B"/>
    <w:rsid w:val="00F145C9"/>
    <w:rsid w:val="00F156A1"/>
    <w:rsid w:val="00F158C9"/>
    <w:rsid w:val="00F162DA"/>
    <w:rsid w:val="00F16620"/>
    <w:rsid w:val="00F1694F"/>
    <w:rsid w:val="00F20629"/>
    <w:rsid w:val="00F208C5"/>
    <w:rsid w:val="00F211E9"/>
    <w:rsid w:val="00F21E8B"/>
    <w:rsid w:val="00F22DA5"/>
    <w:rsid w:val="00F235F0"/>
    <w:rsid w:val="00F24A35"/>
    <w:rsid w:val="00F26028"/>
    <w:rsid w:val="00F261EC"/>
    <w:rsid w:val="00F2676F"/>
    <w:rsid w:val="00F269A6"/>
    <w:rsid w:val="00F26F31"/>
    <w:rsid w:val="00F26FC9"/>
    <w:rsid w:val="00F27132"/>
    <w:rsid w:val="00F27A3F"/>
    <w:rsid w:val="00F27F26"/>
    <w:rsid w:val="00F3167A"/>
    <w:rsid w:val="00F32F84"/>
    <w:rsid w:val="00F33555"/>
    <w:rsid w:val="00F338F9"/>
    <w:rsid w:val="00F33E13"/>
    <w:rsid w:val="00F34B4C"/>
    <w:rsid w:val="00F3570E"/>
    <w:rsid w:val="00F373D6"/>
    <w:rsid w:val="00F373F6"/>
    <w:rsid w:val="00F37FC7"/>
    <w:rsid w:val="00F416E5"/>
    <w:rsid w:val="00F41BDA"/>
    <w:rsid w:val="00F423CB"/>
    <w:rsid w:val="00F42C60"/>
    <w:rsid w:val="00F42D35"/>
    <w:rsid w:val="00F4311C"/>
    <w:rsid w:val="00F43340"/>
    <w:rsid w:val="00F44C5C"/>
    <w:rsid w:val="00F44CE7"/>
    <w:rsid w:val="00F45602"/>
    <w:rsid w:val="00F45785"/>
    <w:rsid w:val="00F4704B"/>
    <w:rsid w:val="00F47380"/>
    <w:rsid w:val="00F47D2C"/>
    <w:rsid w:val="00F503DD"/>
    <w:rsid w:val="00F51F21"/>
    <w:rsid w:val="00F520D4"/>
    <w:rsid w:val="00F527F7"/>
    <w:rsid w:val="00F52AB9"/>
    <w:rsid w:val="00F52CC8"/>
    <w:rsid w:val="00F54C4E"/>
    <w:rsid w:val="00F54C60"/>
    <w:rsid w:val="00F54C77"/>
    <w:rsid w:val="00F54E1C"/>
    <w:rsid w:val="00F55130"/>
    <w:rsid w:val="00F5569B"/>
    <w:rsid w:val="00F556A1"/>
    <w:rsid w:val="00F557F2"/>
    <w:rsid w:val="00F5621F"/>
    <w:rsid w:val="00F56B2F"/>
    <w:rsid w:val="00F57BFD"/>
    <w:rsid w:val="00F60437"/>
    <w:rsid w:val="00F6064D"/>
    <w:rsid w:val="00F60735"/>
    <w:rsid w:val="00F613E3"/>
    <w:rsid w:val="00F6375E"/>
    <w:rsid w:val="00F63E7B"/>
    <w:rsid w:val="00F65541"/>
    <w:rsid w:val="00F65563"/>
    <w:rsid w:val="00F65591"/>
    <w:rsid w:val="00F656D4"/>
    <w:rsid w:val="00F6617C"/>
    <w:rsid w:val="00F66CA2"/>
    <w:rsid w:val="00F67455"/>
    <w:rsid w:val="00F676E5"/>
    <w:rsid w:val="00F70699"/>
    <w:rsid w:val="00F70D38"/>
    <w:rsid w:val="00F70F1D"/>
    <w:rsid w:val="00F7157A"/>
    <w:rsid w:val="00F716BF"/>
    <w:rsid w:val="00F722E5"/>
    <w:rsid w:val="00F72445"/>
    <w:rsid w:val="00F74742"/>
    <w:rsid w:val="00F74CE9"/>
    <w:rsid w:val="00F75692"/>
    <w:rsid w:val="00F75FC4"/>
    <w:rsid w:val="00F772FB"/>
    <w:rsid w:val="00F7791D"/>
    <w:rsid w:val="00F77FFB"/>
    <w:rsid w:val="00F8057F"/>
    <w:rsid w:val="00F81378"/>
    <w:rsid w:val="00F816FB"/>
    <w:rsid w:val="00F81C63"/>
    <w:rsid w:val="00F82164"/>
    <w:rsid w:val="00F82C4A"/>
    <w:rsid w:val="00F82CD0"/>
    <w:rsid w:val="00F83BF8"/>
    <w:rsid w:val="00F841B5"/>
    <w:rsid w:val="00F8429B"/>
    <w:rsid w:val="00F85CAF"/>
    <w:rsid w:val="00F86C62"/>
    <w:rsid w:val="00F86F33"/>
    <w:rsid w:val="00F928A4"/>
    <w:rsid w:val="00F92D49"/>
    <w:rsid w:val="00F93B76"/>
    <w:rsid w:val="00F93FD2"/>
    <w:rsid w:val="00F9578C"/>
    <w:rsid w:val="00F958D7"/>
    <w:rsid w:val="00F958FA"/>
    <w:rsid w:val="00F95E44"/>
    <w:rsid w:val="00F95EEB"/>
    <w:rsid w:val="00F964E5"/>
    <w:rsid w:val="00F96B3A"/>
    <w:rsid w:val="00F97915"/>
    <w:rsid w:val="00F97B00"/>
    <w:rsid w:val="00F97DE2"/>
    <w:rsid w:val="00FA0B11"/>
    <w:rsid w:val="00FA0F34"/>
    <w:rsid w:val="00FA2029"/>
    <w:rsid w:val="00FA36B4"/>
    <w:rsid w:val="00FA4C7D"/>
    <w:rsid w:val="00FA547B"/>
    <w:rsid w:val="00FA621A"/>
    <w:rsid w:val="00FA6691"/>
    <w:rsid w:val="00FA6A0D"/>
    <w:rsid w:val="00FA6B26"/>
    <w:rsid w:val="00FA6C37"/>
    <w:rsid w:val="00FA6CCB"/>
    <w:rsid w:val="00FA7443"/>
    <w:rsid w:val="00FA76C3"/>
    <w:rsid w:val="00FA7B66"/>
    <w:rsid w:val="00FA7EC3"/>
    <w:rsid w:val="00FB015A"/>
    <w:rsid w:val="00FB0FEF"/>
    <w:rsid w:val="00FB2B6C"/>
    <w:rsid w:val="00FB3984"/>
    <w:rsid w:val="00FB4423"/>
    <w:rsid w:val="00FB58B1"/>
    <w:rsid w:val="00FB5D91"/>
    <w:rsid w:val="00FB64E4"/>
    <w:rsid w:val="00FC0226"/>
    <w:rsid w:val="00FC09F6"/>
    <w:rsid w:val="00FC14EA"/>
    <w:rsid w:val="00FC20C9"/>
    <w:rsid w:val="00FC27A2"/>
    <w:rsid w:val="00FC2BDE"/>
    <w:rsid w:val="00FC3981"/>
    <w:rsid w:val="00FC3B3F"/>
    <w:rsid w:val="00FC51F4"/>
    <w:rsid w:val="00FC5723"/>
    <w:rsid w:val="00FC5F7D"/>
    <w:rsid w:val="00FC6A20"/>
    <w:rsid w:val="00FC70E3"/>
    <w:rsid w:val="00FD03E9"/>
    <w:rsid w:val="00FD0680"/>
    <w:rsid w:val="00FD0AA3"/>
    <w:rsid w:val="00FD1140"/>
    <w:rsid w:val="00FD224E"/>
    <w:rsid w:val="00FD27CB"/>
    <w:rsid w:val="00FD2991"/>
    <w:rsid w:val="00FD2B13"/>
    <w:rsid w:val="00FD2C70"/>
    <w:rsid w:val="00FD47BE"/>
    <w:rsid w:val="00FD54B9"/>
    <w:rsid w:val="00FD55BD"/>
    <w:rsid w:val="00FD5806"/>
    <w:rsid w:val="00FD5DDA"/>
    <w:rsid w:val="00FD68E5"/>
    <w:rsid w:val="00FD6BF5"/>
    <w:rsid w:val="00FD74B2"/>
    <w:rsid w:val="00FD766E"/>
    <w:rsid w:val="00FD7C6B"/>
    <w:rsid w:val="00FE0311"/>
    <w:rsid w:val="00FE0AD4"/>
    <w:rsid w:val="00FE0C87"/>
    <w:rsid w:val="00FE1127"/>
    <w:rsid w:val="00FE11C5"/>
    <w:rsid w:val="00FE183E"/>
    <w:rsid w:val="00FE1EBD"/>
    <w:rsid w:val="00FE3091"/>
    <w:rsid w:val="00FE325C"/>
    <w:rsid w:val="00FE3507"/>
    <w:rsid w:val="00FE521D"/>
    <w:rsid w:val="00FE553A"/>
    <w:rsid w:val="00FE5B14"/>
    <w:rsid w:val="00FE5D33"/>
    <w:rsid w:val="00FE6704"/>
    <w:rsid w:val="00FE7ACC"/>
    <w:rsid w:val="00FE7F8D"/>
    <w:rsid w:val="00FF1705"/>
    <w:rsid w:val="00FF1DBA"/>
    <w:rsid w:val="00FF2949"/>
    <w:rsid w:val="00FF2D8A"/>
    <w:rsid w:val="00FF2E03"/>
    <w:rsid w:val="00FF4024"/>
    <w:rsid w:val="00FF44EF"/>
    <w:rsid w:val="00FF5FBA"/>
    <w:rsid w:val="00FF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yellow">
      <v:fill color="yellow"/>
      <o:colormru v:ext="edit" colors="#9f9"/>
      <o:colormenu v:ext="edit" fillcolor="none [660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E8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8D25EC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6E3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18501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A2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20E9"/>
  </w:style>
  <w:style w:type="paragraph" w:styleId="aa">
    <w:name w:val="footer"/>
    <w:basedOn w:val="a"/>
    <w:link w:val="ab"/>
    <w:uiPriority w:val="99"/>
    <w:semiHidden/>
    <w:unhideWhenUsed/>
    <w:rsid w:val="00DA2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20E9"/>
  </w:style>
  <w:style w:type="paragraph" w:styleId="ac">
    <w:name w:val="No Spacing"/>
    <w:uiPriority w:val="1"/>
    <w:qFormat/>
    <w:rsid w:val="00225B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ody Text"/>
    <w:basedOn w:val="a"/>
    <w:link w:val="ae"/>
    <w:semiHidden/>
    <w:rsid w:val="00B941F7"/>
    <w:pPr>
      <w:widowControl w:val="0"/>
      <w:shd w:val="clear" w:color="auto" w:fill="FFFFFF"/>
      <w:spacing w:before="180" w:after="2280" w:line="331" w:lineRule="exact"/>
      <w:ind w:hanging="2560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B941F7"/>
    <w:rPr>
      <w:rFonts w:ascii="Times New Roman" w:eastAsia="Times New Roman" w:hAnsi="Times New Roman" w:cs="Times New Roman"/>
      <w:sz w:val="26"/>
      <w:szCs w:val="24"/>
      <w:shd w:val="clear" w:color="auto" w:fill="FFFFFF"/>
      <w:lang w:eastAsia="ru-RU"/>
    </w:rPr>
  </w:style>
  <w:style w:type="paragraph" w:customStyle="1" w:styleId="22">
    <w:name w:val="Основной текст 22"/>
    <w:basedOn w:val="a"/>
    <w:rsid w:val="009854B0"/>
    <w:pPr>
      <w:spacing w:after="0" w:line="360" w:lineRule="auto"/>
      <w:ind w:left="36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BD7B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BD7B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TableContents">
    <w:name w:val="Table Contents"/>
    <w:basedOn w:val="a"/>
    <w:rsid w:val="00D707A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1649E0"/>
    <w:rPr>
      <w:color w:val="0E517E"/>
      <w:u w:val="single"/>
    </w:rPr>
  </w:style>
  <w:style w:type="table" w:styleId="-2">
    <w:name w:val="Light Shading Accent 2"/>
    <w:basedOn w:val="a1"/>
    <w:uiPriority w:val="60"/>
    <w:rsid w:val="00970CA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1">
    <w:name w:val="Medium Grid 1 Accent 1"/>
    <w:basedOn w:val="a1"/>
    <w:uiPriority w:val="67"/>
    <w:rsid w:val="00970C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3758389019454945"/>
          <c:y val="1.6092755514098697E-4"/>
          <c:w val="0.71404156305074262"/>
          <c:h val="0.906722198407147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отчет 2017 года</c:v>
                </c:pt>
              </c:strCache>
            </c:strRef>
          </c:tx>
          <c:explosion val="12"/>
          <c:dPt>
            <c:idx val="0"/>
            <c:spPr>
              <a:solidFill>
                <a:srgbClr val="FFCCCC"/>
              </a:solidFill>
            </c:spPr>
          </c:dPt>
          <c:dPt>
            <c:idx val="3"/>
            <c:spPr>
              <a:solidFill>
                <a:srgbClr val="66FF33"/>
              </a:solidFill>
            </c:spPr>
          </c:dPt>
          <c:dPt>
            <c:idx val="4"/>
            <c:explosion val="0"/>
          </c:dPt>
          <c:dLbls>
            <c:dLbl>
              <c:idx val="0"/>
              <c:layout>
                <c:manualLayout>
                  <c:x val="6.0809399518203522E-2"/>
                  <c:y val="-5.1171467727534815E-2"/>
                </c:manualLayout>
              </c:layout>
              <c:dLblPos val="bestFit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850698274826159E-2"/>
                  <c:y val="2.5437038134172394E-2"/>
                </c:manualLayout>
              </c:layout>
              <c:dLblPos val="bestFit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28709067026028534"/>
                  <c:y val="-2.5803160803572801E-2"/>
                </c:manualLayout>
              </c:layout>
              <c:dLblPos val="bestFit"/>
              <c:showCatName val="1"/>
            </c:dLbl>
            <c:dLbl>
              <c:idx val="3"/>
              <c:layout>
                <c:manualLayout>
                  <c:x val="1.258178858820022E-3"/>
                  <c:y val="0.18110108064434274"/>
                </c:manualLayout>
              </c:layout>
              <c:dLblPos val="bestFit"/>
              <c:showCatName val="1"/>
            </c:dLbl>
            <c:dLbl>
              <c:idx val="4"/>
              <c:layout>
                <c:manualLayout>
                  <c:x val="-6.0230851787500005E-2"/>
                  <c:y val="1.7468877492858643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доходы</a:t>
                    </a:r>
                    <a:r>
                      <a:rPr lang="ru-RU" b="1" baseline="0"/>
                      <a:t> от использования имущества 2,6</a:t>
                    </a:r>
                    <a:r>
                      <a:rPr lang="ru-RU" b="1"/>
                      <a:t>%</a:t>
                    </a:r>
                  </a:p>
                </c:rich>
              </c:tx>
              <c:dLblPos val="bestFit"/>
              <c:showCatName val="1"/>
            </c:dLbl>
            <c:dLbl>
              <c:idx val="5"/>
              <c:layout>
                <c:manualLayout>
                  <c:x val="-7.6680214936309984E-2"/>
                  <c:y val="-4.178092051560079E-2"/>
                </c:manualLayout>
              </c:layout>
              <c:dLblPos val="bestFit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10666835826637849"/>
                  <c:y val="-4.3315806597364045E-2"/>
                </c:manualLayout>
              </c:layout>
              <c:dLblPos val="bestFit"/>
              <c:showCatName val="1"/>
            </c:dLbl>
            <c:dLbl>
              <c:idx val="7"/>
              <c:layout>
                <c:manualLayout>
                  <c:x val="0.21592641128668341"/>
                  <c:y val="1.5282293059562389E-3"/>
                </c:manualLayout>
              </c:layout>
              <c:dLblPos val="bestFit"/>
              <c:showCatName val="1"/>
            </c:dLbl>
            <c:dLbl>
              <c:idx val="8"/>
              <c:layout>
                <c:manualLayout>
                  <c:x val="0.16763732514764199"/>
                  <c:y val="0.15396040716169615"/>
                </c:manualLayout>
              </c:layout>
              <c:dLblPos val="bestFit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4.2955596023296932E-2"/>
                  <c:y val="0.20445488078962873"/>
                </c:manualLayout>
              </c:layout>
              <c:dLblPos val="bestFit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1.686751906728045E-5"/>
                  <c:y val="-0.54730862195149366"/>
                </c:manualLayout>
              </c:layout>
              <c:dLblPos val="bestFit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4.6125608439394686E-2"/>
                  <c:y val="-4.6749591799520887E-2"/>
                </c:manualLayout>
              </c:layout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99" b="1"/>
                </a:pPr>
                <a:endParaRPr lang="ru-RU"/>
              </a:p>
            </c:txPr>
            <c:showCatNam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 27,1%</c:v>
                </c:pt>
                <c:pt idx="1">
                  <c:v>Акцизы на нефтепродукты 17,9%</c:v>
                </c:pt>
                <c:pt idx="2">
                  <c:v>единый сельскохозяйственный налог  12,8%</c:v>
                </c:pt>
                <c:pt idx="3">
                  <c:v>налоги на имущество 30,4%</c:v>
                </c:pt>
                <c:pt idx="4">
                  <c:v>доходы от использования имущества 2,6%</c:v>
                </c:pt>
                <c:pt idx="5">
                  <c:v>доходы от продажи земельных участков 5,2%</c:v>
                </c:pt>
                <c:pt idx="6">
                  <c:v>штрафы,санкции,возмещение ущерба 0,2%</c:v>
                </c:pt>
                <c:pt idx="7">
                  <c:v>безвозмездные поступления (дотация, субвенции, субсидии и прочие) 3,8%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27.1</c:v>
                </c:pt>
                <c:pt idx="1">
                  <c:v>17.899999999999999</c:v>
                </c:pt>
                <c:pt idx="2">
                  <c:v>12.8</c:v>
                </c:pt>
                <c:pt idx="3">
                  <c:v>30.4</c:v>
                </c:pt>
                <c:pt idx="4">
                  <c:v>2.6</c:v>
                </c:pt>
                <c:pt idx="5">
                  <c:v>5.2</c:v>
                </c:pt>
                <c:pt idx="6">
                  <c:v>0.2</c:v>
                </c:pt>
                <c:pt idx="7">
                  <c:v>3.8</c:v>
                </c:pt>
              </c:numCache>
            </c:numRef>
          </c:val>
        </c:ser>
      </c:pie3DChart>
      <c:spPr>
        <a:solidFill>
          <a:schemeClr val="bg1"/>
        </a:solidFill>
      </c:spPr>
    </c:plotArea>
    <c:legend>
      <c:legendPos val="b"/>
      <c:legendEntry>
        <c:idx val="4"/>
        <c:txPr>
          <a:bodyPr/>
          <a:lstStyle/>
          <a:p>
            <a:pPr>
              <a:defRPr sz="1200"/>
            </a:pPr>
            <a:endParaRPr lang="ru-RU"/>
          </a:p>
        </c:txPr>
      </c:legendEntry>
      <c:layout>
        <c:manualLayout>
          <c:xMode val="edge"/>
          <c:yMode val="edge"/>
          <c:x val="0"/>
          <c:y val="0.77411812282250569"/>
          <c:w val="0.5443486387006039"/>
          <c:h val="0.22588187717749439"/>
        </c:manualLayout>
      </c:layout>
      <c:spPr>
        <a:solidFill>
          <a:schemeClr val="bg1"/>
        </a:solidFill>
        <a:ln>
          <a:solidFill>
            <a:schemeClr val="bg1"/>
          </a:solidFill>
        </a:ln>
      </c:spPr>
      <c:txPr>
        <a:bodyPr/>
        <a:lstStyle/>
        <a:p>
          <a:pPr>
            <a:defRPr sz="1199"/>
          </a:pPr>
          <a:endParaRPr lang="ru-RU"/>
        </a:p>
      </c:txPr>
    </c:legend>
    <c:plotVisOnly val="1"/>
    <c:dispBlanksAs val="zero"/>
  </c:chart>
  <c:spPr>
    <a:ln w="6350" cap="flat" cmpd="sng" algn="ctr">
      <a:solidFill>
        <a:srgbClr val="FFFFFF"/>
      </a:solidFill>
      <a:prstDash val="solid"/>
      <a:miter lim="800000"/>
      <a:headEnd type="none" w="med" len="med"/>
      <a:tailEnd type="none" w="med" len="med"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sideWall>
      <c:spPr>
        <a:solidFill>
          <a:srgbClr val="99FF99"/>
        </a:solidFill>
        <a:ln>
          <a:noFill/>
        </a:ln>
      </c:spPr>
    </c:sideWall>
    <c:backWall>
      <c:spPr>
        <a:solidFill>
          <a:srgbClr val="99FF99"/>
        </a:solidFill>
        <a:ln>
          <a:noFill/>
        </a:ln>
      </c:spPr>
    </c:backWall>
    <c:plotArea>
      <c:layout>
        <c:manualLayout>
          <c:layoutTarget val="inner"/>
          <c:xMode val="edge"/>
          <c:yMode val="edge"/>
          <c:x val="4.6356969159869504E-2"/>
          <c:y val="2.5384547942719642E-2"/>
          <c:w val="0.8605140021770169"/>
          <c:h val="0.8600176855146480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год- отчёт</c:v>
                </c:pt>
              </c:strCache>
            </c:strRef>
          </c:tx>
          <c:spPr>
            <a:gradFill flip="none" rotWithShape="1">
              <a:gsLst>
                <a:gs pos="0">
                  <a:srgbClr val="0070C0">
                    <a:shade val="30000"/>
                    <a:satMod val="115000"/>
                  </a:srgbClr>
                </a:gs>
                <a:gs pos="50000">
                  <a:srgbClr val="0070C0">
                    <a:shade val="67500"/>
                    <a:satMod val="115000"/>
                  </a:srgbClr>
                </a:gs>
                <a:gs pos="100000">
                  <a:srgbClr val="0070C0">
                    <a:shade val="100000"/>
                    <a:satMod val="115000"/>
                  </a:srgbClr>
                </a:gs>
              </a:gsLst>
              <a:path path="circle">
                <a:fillToRect l="50000" t="50000" r="50000" b="50000"/>
              </a:path>
              <a:tileRect/>
            </a:gradFill>
          </c:spPr>
          <c:dLbls>
            <c:dLbl>
              <c:idx val="0"/>
              <c:layout>
                <c:manualLayout>
                  <c:x val="-6.6348043826414734E-3"/>
                  <c:y val="2.1441809257469547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339443762670336E-3"/>
                  <c:y val="-2.3971631662148742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6236180469667051E-3"/>
                  <c:y val="-4.6675670331422815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9.8657769896917809E-4"/>
                  <c:y val="-9.1770872107555211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3551305188090521E-3"/>
                  <c:y val="0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1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на нефтепродукты</c:v>
                </c:pt>
                <c:pt idx="2">
                  <c:v>единый сельскохозяйственный налог</c:v>
                </c:pt>
                <c:pt idx="3">
                  <c:v>налог на имущество</c:v>
                </c:pt>
                <c:pt idx="4">
                  <c:v>земельный налог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4064.4</c:v>
                </c:pt>
                <c:pt idx="1">
                  <c:v>2359</c:v>
                </c:pt>
                <c:pt idx="2" formatCode="General">
                  <c:v>648.70000000000005</c:v>
                </c:pt>
                <c:pt idx="3" formatCode="General">
                  <c:v>813.3</c:v>
                </c:pt>
                <c:pt idx="4" formatCode="General">
                  <c:v>4754.7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год- отчёт</c:v>
                </c:pt>
              </c:strCache>
            </c:strRef>
          </c:tx>
          <c:spPr>
            <a:gradFill flip="none" rotWithShape="1">
              <a:gsLst>
                <a:gs pos="0">
                  <a:srgbClr val="FF00FF">
                    <a:shade val="30000"/>
                    <a:satMod val="115000"/>
                  </a:srgbClr>
                </a:gs>
                <a:gs pos="50000">
                  <a:srgbClr val="FF00FF">
                    <a:shade val="67500"/>
                    <a:satMod val="115000"/>
                  </a:srgbClr>
                </a:gs>
                <a:gs pos="100000">
                  <a:srgbClr val="FF00FF">
                    <a:shade val="100000"/>
                    <a:satMod val="115000"/>
                  </a:srgbClr>
                </a:gs>
              </a:gsLst>
              <a:path path="circle">
                <a:fillToRect l="50000" t="50000" r="50000" b="50000"/>
              </a:path>
              <a:tileRect/>
            </a:gradFill>
          </c:spPr>
          <c:dLbls>
            <c:dLbl>
              <c:idx val="0"/>
              <c:layout>
                <c:manualLayout>
                  <c:x val="-8.6642990651413768E-5"/>
                  <c:y val="-6.3111470590233813E-5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2661448596111474E-3"/>
                  <c:y val="-9.1770872107555211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2759790524564817E-4"/>
                  <c:y val="-1.600456834078335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5893013405868742E-2"/>
                  <c:y val="-2.3496060807276192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355130518809052E-2"/>
                  <c:y val="-9.0823306118523392E-3"/>
                </c:manualLayout>
              </c:layout>
              <c:showVal val="1"/>
            </c:dLbl>
            <c:dLbl>
              <c:idx val="5"/>
              <c:layout>
                <c:manualLayout>
                  <c:x val="9.4858069284730843E-3"/>
                  <c:y val="0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1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на нефтепродукты</c:v>
                </c:pt>
                <c:pt idx="2">
                  <c:v>единый сельскохозяйственный налог</c:v>
                </c:pt>
                <c:pt idx="3">
                  <c:v>налог на имущество</c:v>
                </c:pt>
                <c:pt idx="4">
                  <c:v>земельный налог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4244</c:v>
                </c:pt>
                <c:pt idx="1">
                  <c:v>3218.1</c:v>
                </c:pt>
                <c:pt idx="2" formatCode="General">
                  <c:v>2276.8000000000002</c:v>
                </c:pt>
                <c:pt idx="3" formatCode="General">
                  <c:v>1220.3</c:v>
                </c:pt>
                <c:pt idx="4" formatCode="General">
                  <c:v>2872.2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год- отчёт2</c:v>
                </c:pt>
              </c:strCache>
            </c:strRef>
          </c:tx>
          <c:spPr>
            <a:gradFill flip="none" rotWithShape="1">
              <a:gsLst>
                <a:gs pos="0">
                  <a:srgbClr val="66FFFF">
                    <a:shade val="30000"/>
                    <a:satMod val="115000"/>
                  </a:srgbClr>
                </a:gs>
                <a:gs pos="50000">
                  <a:srgbClr val="66FFFF">
                    <a:shade val="67500"/>
                    <a:satMod val="115000"/>
                  </a:srgbClr>
                </a:gs>
                <a:gs pos="100000">
                  <a:srgbClr val="66FFFF">
                    <a:shade val="100000"/>
                    <a:satMod val="115000"/>
                  </a:srgbClr>
                </a:gs>
              </a:gsLst>
              <a:path path="circle">
                <a:fillToRect l="50000" t="50000" r="50000" b="50000"/>
              </a:path>
              <a:tileRect/>
            </a:gradFill>
          </c:spPr>
          <c:dLbls>
            <c:dLbl>
              <c:idx val="0"/>
              <c:layout>
                <c:manualLayout>
                  <c:x val="1.5242550756840464E-2"/>
                  <c:y val="-4.7306785037325707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6456726361055225E-2"/>
                  <c:y val="2.1758260540598912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333879084584851E-3"/>
                  <c:y val="-6.9065045577924068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724814392467779E-2"/>
                  <c:y val="-4.6201887336906906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7616696744517671E-2"/>
                  <c:y val="-2.2705826529630852E-3"/>
                </c:manualLayout>
              </c:layout>
              <c:showVal val="1"/>
            </c:dLbl>
            <c:dLbl>
              <c:idx val="5"/>
              <c:layout>
                <c:manualLayout>
                  <c:x val="1.4906329003709121E-2"/>
                  <c:y val="0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1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на нефтепродукты</c:v>
                </c:pt>
                <c:pt idx="2">
                  <c:v>единый сельскохозяйственный налог</c:v>
                </c:pt>
                <c:pt idx="3">
                  <c:v>налог на имущество</c:v>
                </c:pt>
                <c:pt idx="4">
                  <c:v>земельный налог</c:v>
                </c:pt>
              </c:strCache>
            </c:strRef>
          </c:cat>
          <c:val>
            <c:numRef>
              <c:f>Лист1!$D$2:$D$6</c:f>
              <c:numCache>
                <c:formatCode>0.0</c:formatCode>
                <c:ptCount val="5"/>
                <c:pt idx="0">
                  <c:v>4513.5</c:v>
                </c:pt>
                <c:pt idx="1">
                  <c:v>2983</c:v>
                </c:pt>
                <c:pt idx="2" formatCode="General">
                  <c:v>2120.5</c:v>
                </c:pt>
                <c:pt idx="3" formatCode="General">
                  <c:v>1164.7</c:v>
                </c:pt>
                <c:pt idx="4">
                  <c:v>3895</c:v>
                </c:pt>
              </c:numCache>
            </c:numRef>
          </c:val>
        </c:ser>
        <c:shape val="box"/>
        <c:axId val="76467200"/>
        <c:axId val="76473088"/>
        <c:axId val="0"/>
      </c:bar3DChart>
      <c:catAx>
        <c:axId val="76467200"/>
        <c:scaling>
          <c:orientation val="minMax"/>
        </c:scaling>
        <c:axPos val="b"/>
        <c:numFmt formatCode="General" sourceLinked="1"/>
        <c:tickLblPos val="nextTo"/>
        <c:spPr>
          <a:solidFill>
            <a:schemeClr val="bg1"/>
          </a:solidFill>
        </c:spPr>
        <c:txPr>
          <a:bodyPr/>
          <a:lstStyle/>
          <a:p>
            <a:pPr>
              <a:defRPr sz="1000" b="1">
                <a:solidFill>
                  <a:schemeClr val="tx1"/>
                </a:solidFill>
              </a:defRPr>
            </a:pPr>
            <a:endParaRPr lang="ru-RU"/>
          </a:p>
        </c:txPr>
        <c:crossAx val="76473088"/>
        <c:crosses val="autoZero"/>
        <c:auto val="1"/>
        <c:lblAlgn val="ctr"/>
        <c:lblOffset val="100"/>
      </c:catAx>
      <c:valAx>
        <c:axId val="76473088"/>
        <c:scaling>
          <c:orientation val="minMax"/>
        </c:scaling>
        <c:axPos val="l"/>
        <c:majorGridlines/>
        <c:numFmt formatCode="0.0" sourceLinked="1"/>
        <c:tickLblPos val="nextTo"/>
        <c:crossAx val="76467200"/>
        <c:crosses val="autoZero"/>
        <c:crossBetween val="between"/>
      </c:valAx>
      <c:spPr>
        <a:solidFill>
          <a:schemeClr val="bg1"/>
        </a:solidFill>
        <a:ln>
          <a:noFill/>
        </a:ln>
      </c:spPr>
    </c:plotArea>
    <c:legend>
      <c:legendPos val="r"/>
      <c:layout>
        <c:manualLayout>
          <c:xMode val="edge"/>
          <c:yMode val="edge"/>
          <c:x val="0.91729440294783304"/>
          <c:y val="0.18315359973167789"/>
          <c:w val="8.2052908854019668E-2"/>
          <c:h val="0.59019594591934832"/>
        </c:manualLayout>
      </c:layout>
      <c:spPr>
        <a:solidFill>
          <a:schemeClr val="bg1"/>
        </a:solidFill>
      </c:spPr>
      <c:txPr>
        <a:bodyPr/>
        <a:lstStyle/>
        <a:p>
          <a:pPr>
            <a:defRPr sz="1201" b="1"/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4.4474680797729413E-2"/>
          <c:y val="7.0835467028622132E-2"/>
          <c:w val="0.87958883994126258"/>
          <c:h val="0.58865248226950362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год-отчёт</c:v>
                </c:pt>
              </c:strCache>
            </c:strRef>
          </c:tx>
          <c:spPr>
            <a:gradFill flip="none" rotWithShape="1">
              <a:gsLst>
                <a:gs pos="0">
                  <a:srgbClr val="0070C0">
                    <a:shade val="30000"/>
                    <a:satMod val="115000"/>
                  </a:srgbClr>
                </a:gs>
                <a:gs pos="50000">
                  <a:srgbClr val="0070C0">
                    <a:shade val="67500"/>
                    <a:satMod val="115000"/>
                  </a:srgbClr>
                </a:gs>
                <a:gs pos="100000">
                  <a:srgbClr val="0070C0">
                    <a:shade val="100000"/>
                    <a:satMod val="115000"/>
                  </a:srgbClr>
                </a:gs>
              </a:gsLst>
              <a:path path="circle">
                <a:fillToRect l="50000" t="50000" r="50000" b="50000"/>
              </a:path>
              <a:tileRect/>
            </a:gradFill>
          </c:spPr>
          <c:dLbls>
            <c:dLbl>
              <c:idx val="0"/>
              <c:layout>
                <c:manualLayout>
                  <c:x val="4.6372670840937004E-3"/>
                  <c:y val="8.2465448856162537E-3"/>
                </c:manualLayout>
              </c:layout>
              <c:showVal val="1"/>
            </c:dLbl>
            <c:dLbl>
              <c:idx val="1"/>
              <c:layout>
                <c:manualLayout>
                  <c:x val="-1.5029528063115478E-3"/>
                  <c:y val="1.5190874615260277E-2"/>
                </c:manualLayout>
              </c:layout>
              <c:showVal val="1"/>
            </c:dLbl>
            <c:dLbl>
              <c:idx val="2"/>
              <c:layout>
                <c:manualLayout>
                  <c:x val="4.9903639593211081E-3"/>
                  <c:y val="1.2876098038712223E-2"/>
                </c:manualLayout>
              </c:layout>
              <c:showVal val="1"/>
            </c:dLbl>
            <c:dLbl>
              <c:idx val="3"/>
              <c:layout>
                <c:manualLayout>
                  <c:x val="9.2746403581715226E-3"/>
                  <c:y val="-1.3888888888889549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2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доходы от использования имущества</c:v>
                </c:pt>
                <c:pt idx="1">
                  <c:v>доходы от продажи земли</c:v>
                </c:pt>
                <c:pt idx="2">
                  <c:v>штрафы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388.1</c:v>
                </c:pt>
                <c:pt idx="1">
                  <c:v>83.4</c:v>
                </c:pt>
                <c:pt idx="2">
                  <c:v>58.4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год-отчёт</c:v>
                </c:pt>
              </c:strCache>
            </c:strRef>
          </c:tx>
          <c:spPr>
            <a:gradFill flip="none" rotWithShape="1">
              <a:gsLst>
                <a:gs pos="0">
                  <a:srgbClr val="FF00FF">
                    <a:shade val="30000"/>
                    <a:satMod val="115000"/>
                  </a:srgbClr>
                </a:gs>
                <a:gs pos="50000">
                  <a:srgbClr val="FF00FF">
                    <a:shade val="67500"/>
                    <a:satMod val="115000"/>
                  </a:srgbClr>
                </a:gs>
                <a:gs pos="100000">
                  <a:srgbClr val="FF00FF">
                    <a:shade val="100000"/>
                    <a:satMod val="115000"/>
                  </a:srgbClr>
                </a:gs>
              </a:gsLst>
              <a:path path="circle">
                <a:fillToRect l="50000" t="50000" r="50000" b="50000"/>
              </a:path>
              <a:tileRect/>
            </a:gradFill>
          </c:spPr>
          <c:dLbls>
            <c:dLbl>
              <c:idx val="0"/>
              <c:layout>
                <c:manualLayout>
                  <c:x val="2.7097355007911364E-3"/>
                  <c:y val="-4.2563234387116003E-3"/>
                </c:manualLayout>
              </c:layout>
              <c:showVal val="1"/>
            </c:dLbl>
            <c:dLbl>
              <c:idx val="1"/>
              <c:layout>
                <c:manualLayout>
                  <c:x val="-2.8535187047005011E-2"/>
                  <c:y val="-1.4260253635923099E-3"/>
                </c:manualLayout>
              </c:layout>
              <c:showVal val="1"/>
            </c:dLbl>
            <c:dLbl>
              <c:idx val="2"/>
              <c:layout>
                <c:manualLayout>
                  <c:x val="5.6963420780965094E-3"/>
                  <c:y val="-1.4260253635923115E-3"/>
                </c:manualLayout>
              </c:layout>
              <c:showVal val="1"/>
            </c:dLbl>
            <c:dLbl>
              <c:idx val="3"/>
              <c:layout>
                <c:manualLayout>
                  <c:x val="1.8549280716343045E-2"/>
                  <c:y val="-1.3888888888889549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2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доходы от использования имущества</c:v>
                </c:pt>
                <c:pt idx="1">
                  <c:v>доходы от продажи земли</c:v>
                </c:pt>
                <c:pt idx="2">
                  <c:v>штрафы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>
                  <c:v>450.1</c:v>
                </c:pt>
                <c:pt idx="1">
                  <c:v>58.5</c:v>
                </c:pt>
                <c:pt idx="2">
                  <c:v>20.5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год-отчёт2</c:v>
                </c:pt>
              </c:strCache>
            </c:strRef>
          </c:tx>
          <c:spPr>
            <a:gradFill flip="none" rotWithShape="1">
              <a:gsLst>
                <a:gs pos="0">
                  <a:srgbClr val="66FFFF">
                    <a:shade val="30000"/>
                    <a:satMod val="115000"/>
                  </a:srgbClr>
                </a:gs>
                <a:gs pos="50000">
                  <a:srgbClr val="66FFFF">
                    <a:shade val="67500"/>
                    <a:satMod val="115000"/>
                  </a:srgbClr>
                </a:gs>
                <a:gs pos="100000">
                  <a:srgbClr val="66FFFF">
                    <a:shade val="100000"/>
                    <a:satMod val="115000"/>
                  </a:srgbClr>
                </a:gs>
              </a:gsLst>
              <a:lin ang="13500000" scaled="1"/>
              <a:tileRect/>
            </a:gradFill>
          </c:spPr>
          <c:dLbls>
            <c:dLbl>
              <c:idx val="0"/>
              <c:layout>
                <c:manualLayout>
                  <c:x val="1.391190906812078E-2"/>
                  <c:y val="-3.5373246887530824E-2"/>
                </c:manualLayout>
              </c:layout>
              <c:showVal val="1"/>
            </c:dLbl>
            <c:dLbl>
              <c:idx val="1"/>
              <c:layout>
                <c:manualLayout>
                  <c:x val="7.4187001183279007E-3"/>
                  <c:y val="-3.5135603252561209E-2"/>
                </c:manualLayout>
              </c:layout>
              <c:showVal val="1"/>
            </c:dLbl>
            <c:dLbl>
              <c:idx val="2"/>
              <c:layout>
                <c:manualLayout>
                  <c:x val="1.3911909068120861E-2"/>
                  <c:y val="-3.0505886545690232E-2"/>
                </c:manualLayout>
              </c:layout>
              <c:showVal val="1"/>
            </c:dLbl>
            <c:dLbl>
              <c:idx val="3"/>
              <c:layout>
                <c:manualLayout>
                  <c:x val="1.5457733930285751E-2"/>
                  <c:y val="-1.3888888888889549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2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доходы от использования имущества</c:v>
                </c:pt>
                <c:pt idx="1">
                  <c:v>доходы от продажи земли</c:v>
                </c:pt>
                <c:pt idx="2">
                  <c:v>штрафы</c:v>
                </c:pt>
              </c:strCache>
            </c:strRef>
          </c:cat>
          <c:val>
            <c:numRef>
              <c:f>Лист1!$D$2:$D$4</c:f>
              <c:numCache>
                <c:formatCode>0.0</c:formatCode>
                <c:ptCount val="3"/>
                <c:pt idx="0">
                  <c:v>428.5</c:v>
                </c:pt>
                <c:pt idx="1">
                  <c:v>865.7</c:v>
                </c:pt>
                <c:pt idx="2">
                  <c:v>33.1</c:v>
                </c:pt>
              </c:numCache>
            </c:numRef>
          </c:val>
        </c:ser>
        <c:shape val="box"/>
        <c:axId val="76286976"/>
        <c:axId val="76301056"/>
        <c:axId val="0"/>
      </c:bar3DChart>
      <c:catAx>
        <c:axId val="76286976"/>
        <c:scaling>
          <c:orientation val="minMax"/>
        </c:scaling>
        <c:axPos val="b"/>
        <c:numFmt formatCode="General" sourceLinked="1"/>
        <c:tickLblPos val="nextTo"/>
        <c:spPr>
          <a:noFill/>
        </c:spPr>
        <c:txPr>
          <a:bodyPr/>
          <a:lstStyle/>
          <a:p>
            <a:pPr>
              <a:defRPr sz="1402"/>
            </a:pPr>
            <a:endParaRPr lang="ru-RU"/>
          </a:p>
        </c:txPr>
        <c:crossAx val="76301056"/>
        <c:crosses val="autoZero"/>
        <c:auto val="1"/>
        <c:lblAlgn val="ctr"/>
        <c:lblOffset val="100"/>
      </c:catAx>
      <c:valAx>
        <c:axId val="76301056"/>
        <c:scaling>
          <c:orientation val="minMax"/>
          <c:max val="16"/>
        </c:scaling>
        <c:axPos val="l"/>
        <c:majorGridlines/>
        <c:numFmt formatCode="0%" sourceLinked="1"/>
        <c:tickLblPos val="nextTo"/>
        <c:crossAx val="76286976"/>
        <c:crosses val="autoZero"/>
        <c:crossBetween val="between"/>
      </c:valAx>
    </c:plotArea>
    <c:legend>
      <c:legendPos val="r"/>
      <c:legendEntry>
        <c:idx val="1"/>
        <c:txPr>
          <a:bodyPr/>
          <a:lstStyle/>
          <a:p>
            <a:pPr>
              <a:defRPr sz="1000"/>
            </a:pPr>
            <a:endParaRPr lang="ru-RU"/>
          </a:p>
        </c:txPr>
      </c:legendEntry>
      <c:legendEntry>
        <c:idx val="0"/>
        <c:txPr>
          <a:bodyPr/>
          <a:lstStyle/>
          <a:p>
            <a:pPr>
              <a:defRPr sz="10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00"/>
            </a:pPr>
            <a:endParaRPr lang="ru-RU"/>
          </a:p>
        </c:txPr>
      </c:legendEntry>
      <c:layout>
        <c:manualLayout>
          <c:xMode val="edge"/>
          <c:yMode val="edge"/>
          <c:x val="0.89438157892017367"/>
          <c:y val="6.1637729738988623E-2"/>
          <c:w val="0.10561844513386684"/>
          <c:h val="0.37440059585911412"/>
        </c:manualLayout>
      </c:layout>
      <c:spPr>
        <a:solidFill>
          <a:schemeClr val="bg1"/>
        </a:solidFill>
      </c:spPr>
      <c:txPr>
        <a:bodyPr/>
        <a:lstStyle/>
        <a:p>
          <a:pPr>
            <a:defRPr sz="1202"/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Межбюджетные трансферты общего характера - 50,7%</c:v>
                </c:pt>
                <c:pt idx="1">
                  <c:v>Жилищно-коммунальное хозяйство - 30,8 %</c:v>
                </c:pt>
                <c:pt idx="2">
                  <c:v>Национальная экономика - 15,2 %</c:v>
                </c:pt>
                <c:pt idx="3">
                  <c:v>Социальная политика - 1,4 %</c:v>
                </c:pt>
                <c:pt idx="4">
                  <c:v>Национальная оборона - 1,9%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50.7</c:v>
                </c:pt>
                <c:pt idx="1">
                  <c:v>30.8</c:v>
                </c:pt>
                <c:pt idx="2">
                  <c:v>15.2</c:v>
                </c:pt>
                <c:pt idx="3">
                  <c:v>1.4</c:v>
                </c:pt>
                <c:pt idx="4">
                  <c:v>1.9000000000000001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7520660785339115"/>
          <c:y val="1.8159419092915723E-2"/>
          <c:w val="0.32343748695592472"/>
          <c:h val="0.98184054055416181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A53EB-B73B-4594-BCA6-7E8EE98F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1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Ганина</dc:creator>
  <cp:lastModifiedBy>123</cp:lastModifiedBy>
  <cp:revision>126</cp:revision>
  <cp:lastPrinted>2018-04-25T10:45:00Z</cp:lastPrinted>
  <dcterms:created xsi:type="dcterms:W3CDTF">2017-05-04T13:12:00Z</dcterms:created>
  <dcterms:modified xsi:type="dcterms:W3CDTF">2018-05-30T09:52:00Z</dcterms:modified>
</cp:coreProperties>
</file>